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D2" w:rsidRDefault="006A7C22">
      <w:pPr>
        <w:spacing w:after="120"/>
        <w:ind w:left="-142" w:right="-720"/>
        <w:jc w:val="both"/>
        <w:rPr>
          <w:rFonts w:ascii="Arial" w:eastAsia="Arial" w:hAnsi="Arial" w:cs="Arial"/>
          <w:b/>
          <w:bCs/>
        </w:rPr>
      </w:pPr>
      <w:bookmarkStart w:id="0" w:name="_GoBack"/>
      <w:bookmarkEnd w:id="0"/>
      <w:r>
        <w:rPr>
          <w:rFonts w:ascii="Arial" w:eastAsia="Arial" w:hAnsi="Arial" w:cs="Arial"/>
          <w:noProof/>
        </w:rPr>
        <w:drawing>
          <wp:anchor distT="0" distB="0" distL="114300" distR="114300" simplePos="0" relativeHeight="251659264" behindDoc="0" locked="0" layoutInCell="1" allowOverlap="1">
            <wp:simplePos x="0" y="0"/>
            <wp:positionH relativeFrom="column">
              <wp:posOffset>8001000</wp:posOffset>
            </wp:positionH>
            <wp:positionV relativeFrom="paragraph">
              <wp:posOffset>-736600</wp:posOffset>
            </wp:positionV>
            <wp:extent cx="662305" cy="4718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tretch>
                      <a:fillRect/>
                    </a:stretch>
                  </pic:blipFill>
                  <pic:spPr bwMode="auto">
                    <a:xfrm>
                      <a:off x="0" y="0"/>
                      <a:ext cx="662305" cy="471805"/>
                    </a:xfrm>
                    <a:prstGeom prst="rect">
                      <a:avLst/>
                    </a:prstGeom>
                  </pic:spPr>
                </pic:pic>
              </a:graphicData>
            </a:graphic>
          </wp:anchor>
        </w:drawing>
      </w:r>
      <w:r>
        <w:rPr>
          <w:rFonts w:ascii="Arial" w:eastAsia="Arial" w:hAnsi="Arial" w:cs="Arial"/>
          <w:b/>
          <w:bCs/>
          <w:caps/>
          <w:lang w:eastAsia="en-US"/>
        </w:rPr>
        <w:t>M&amp;L8: understand business</w:t>
      </w:r>
    </w:p>
    <w:tbl>
      <w:tblPr>
        <w:tblStyle w:val="TableGrid"/>
        <w:tblW w:w="0" w:type="auto"/>
        <w:tblLayout w:type="fixed"/>
        <w:tblLook w:val="01E0" w:firstRow="1" w:lastRow="1" w:firstColumn="1" w:lastColumn="1" w:noHBand="0" w:noVBand="0"/>
        <w:tblCaption w:val=""/>
        <w:tblDescription w:val=""/>
      </w:tblPr>
      <w:tblGrid>
        <w:gridCol w:w="2518"/>
        <w:gridCol w:w="776"/>
        <w:gridCol w:w="2626"/>
        <w:gridCol w:w="668"/>
        <w:gridCol w:w="1033"/>
        <w:gridCol w:w="1985"/>
        <w:gridCol w:w="425"/>
        <w:gridCol w:w="3145"/>
      </w:tblGrid>
      <w:tr w:rsidR="009B52D2">
        <w:tc>
          <w:tcPr>
            <w:tcW w:w="3294" w:type="dxa"/>
            <w:gridSpan w:val="2"/>
            <w:vAlign w:val="center"/>
          </w:tcPr>
          <w:p w:rsidR="009B52D2" w:rsidRDefault="006A7C22">
            <w:pPr>
              <w:rPr>
                <w:rFonts w:cs="Arial"/>
                <w:b/>
                <w:bCs/>
              </w:rPr>
            </w:pPr>
            <w:r>
              <w:rPr>
                <w:rFonts w:ascii="Calibri" w:eastAsia="Times New Roman" w:hAnsiTheme="minorHAnsi" w:cstheme="minorHAnsi"/>
                <w:b/>
                <w:bCs/>
                <w:sz w:val="22"/>
                <w:szCs w:val="22"/>
                <w:lang w:eastAsia="en-US"/>
              </w:rPr>
              <w:t>Centre Number :</w:t>
            </w:r>
          </w:p>
        </w:tc>
        <w:tc>
          <w:tcPr>
            <w:tcW w:w="2626" w:type="dxa"/>
          </w:tcPr>
          <w:p w:rsidR="009B52D2" w:rsidRDefault="009B52D2">
            <w:pPr>
              <w:rPr>
                <w:rFonts w:cs="Arial"/>
                <w:b/>
                <w:bCs/>
              </w:rPr>
            </w:pPr>
          </w:p>
        </w:tc>
        <w:tc>
          <w:tcPr>
            <w:tcW w:w="1701" w:type="dxa"/>
            <w:gridSpan w:val="2"/>
            <w:vAlign w:val="center"/>
          </w:tcPr>
          <w:p w:rsidR="009B52D2" w:rsidRDefault="006A7C22">
            <w:pPr>
              <w:rPr>
                <w:rFonts w:cs="Arial"/>
                <w:b/>
                <w:bCs/>
              </w:rPr>
            </w:pPr>
            <w:r>
              <w:rPr>
                <w:rFonts w:ascii="Calibri" w:eastAsia="Times New Roman" w:hAnsiTheme="minorHAnsi" w:cstheme="minorHAnsi"/>
                <w:b/>
                <w:bCs/>
                <w:sz w:val="22"/>
                <w:szCs w:val="22"/>
                <w:lang w:eastAsia="en-US"/>
              </w:rPr>
              <w:t>Centre Name :</w:t>
            </w:r>
          </w:p>
        </w:tc>
        <w:tc>
          <w:tcPr>
            <w:tcW w:w="5555" w:type="dxa"/>
            <w:gridSpan w:val="3"/>
            <w:vAlign w:val="center"/>
          </w:tcPr>
          <w:p w:rsidR="009B52D2" w:rsidRDefault="009B52D2">
            <w:pPr>
              <w:rPr>
                <w:rFonts w:cs="Arial"/>
                <w:b/>
                <w:bCs/>
              </w:rPr>
            </w:pPr>
          </w:p>
        </w:tc>
      </w:tr>
      <w:tr w:rsidR="009B52D2">
        <w:tc>
          <w:tcPr>
            <w:tcW w:w="3294" w:type="dxa"/>
            <w:gridSpan w:val="2"/>
            <w:vAlign w:val="center"/>
          </w:tcPr>
          <w:p w:rsidR="009B52D2" w:rsidRDefault="006A7C22">
            <w:pPr>
              <w:spacing w:line="226" w:lineRule="auto"/>
              <w:rPr>
                <w:rFonts w:cs="Arial"/>
                <w:b/>
                <w:bCs/>
              </w:rPr>
            </w:pPr>
            <w:r>
              <w:rPr>
                <w:rFonts w:ascii="Calibri" w:eastAsia="Times New Roman" w:hAnsiTheme="minorHAnsi" w:cstheme="minorHAnsi"/>
                <w:b/>
                <w:bCs/>
                <w:sz w:val="22"/>
                <w:szCs w:val="22"/>
                <w:lang w:eastAsia="en-US"/>
              </w:rPr>
              <w:t>Learner Registration No :</w:t>
            </w:r>
          </w:p>
        </w:tc>
        <w:tc>
          <w:tcPr>
            <w:tcW w:w="2626" w:type="dxa"/>
            <w:vAlign w:val="center"/>
          </w:tcPr>
          <w:p w:rsidR="009B52D2" w:rsidRDefault="009B52D2">
            <w:pPr>
              <w:rPr>
                <w:rFonts w:cs="Arial"/>
                <w:b/>
                <w:bCs/>
              </w:rPr>
            </w:pPr>
          </w:p>
        </w:tc>
        <w:tc>
          <w:tcPr>
            <w:tcW w:w="1701" w:type="dxa"/>
            <w:gridSpan w:val="2"/>
            <w:vAlign w:val="center"/>
          </w:tcPr>
          <w:p w:rsidR="009B52D2" w:rsidRDefault="006A7C22">
            <w:pPr>
              <w:spacing w:line="192" w:lineRule="auto"/>
              <w:rPr>
                <w:rFonts w:cs="Arial"/>
                <w:b/>
                <w:bCs/>
              </w:rPr>
            </w:pPr>
            <w:r>
              <w:rPr>
                <w:rFonts w:ascii="Calibri" w:eastAsia="Times New Roman" w:hAnsiTheme="minorHAnsi" w:cstheme="minorHAnsi"/>
                <w:b/>
                <w:bCs/>
                <w:sz w:val="22"/>
                <w:szCs w:val="22"/>
                <w:lang w:eastAsia="en-US"/>
              </w:rPr>
              <w:t>Learner Name:</w:t>
            </w:r>
          </w:p>
        </w:tc>
        <w:tc>
          <w:tcPr>
            <w:tcW w:w="5555" w:type="dxa"/>
            <w:gridSpan w:val="3"/>
            <w:vAlign w:val="center"/>
          </w:tcPr>
          <w:p w:rsidR="009B52D2" w:rsidRDefault="009B52D2">
            <w:pPr>
              <w:spacing w:line="226" w:lineRule="auto"/>
              <w:rPr>
                <w:rFonts w:cs="Arial"/>
                <w:b/>
                <w:bCs/>
              </w:rPr>
            </w:pPr>
          </w:p>
        </w:tc>
      </w:tr>
      <w:tr w:rsidR="009B52D2">
        <w:trPr>
          <w:trHeight w:val="312"/>
        </w:trPr>
        <w:tc>
          <w:tcPr>
            <w:tcW w:w="13176" w:type="dxa"/>
            <w:gridSpan w:val="8"/>
            <w:shd w:val="clear" w:color="auto" w:fill="E0E0E0"/>
          </w:tcPr>
          <w:p w:rsidR="009B52D2" w:rsidRDefault="006A7C22">
            <w:pPr>
              <w:spacing w:before="120" w:after="120"/>
              <w:rPr>
                <w:rFonts w:cs="Arial"/>
                <w:lang w:val="en-US"/>
              </w:rPr>
            </w:pPr>
            <w:r>
              <w:br w:type="page"/>
            </w:r>
            <w:r>
              <w:rPr>
                <w:rFonts w:ascii="Calibri" w:eastAsia="Times New Roman" w:hAnsiTheme="minorHAnsi" w:cstheme="minorHAnsi"/>
                <w:b/>
                <w:bCs/>
                <w:sz w:val="22"/>
                <w:szCs w:val="22"/>
                <w:lang w:eastAsia="en-US"/>
              </w:rPr>
              <w:t xml:space="preserve">Learning Outcome / Section 1:  </w:t>
            </w:r>
            <w:r>
              <w:rPr>
                <w:rFonts w:ascii="Calibri" w:eastAsia="Times New Roman" w:hAnsiTheme="minorHAnsi" w:cstheme="minorHAnsi"/>
                <w:sz w:val="22"/>
                <w:szCs w:val="22"/>
                <w:lang w:eastAsia="en-US"/>
              </w:rPr>
              <w:t>Understand organisational structures</w:t>
            </w:r>
          </w:p>
        </w:tc>
      </w:tr>
      <w:tr w:rsidR="009B52D2">
        <w:trPr>
          <w:trHeight w:val="312"/>
        </w:trPr>
        <w:tc>
          <w:tcPr>
            <w:tcW w:w="2518" w:type="dxa"/>
            <w:vAlign w:val="center"/>
          </w:tcPr>
          <w:p w:rsidR="009B52D2" w:rsidRDefault="006A7C22">
            <w:pPr>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9B52D2" w:rsidRDefault="006A7C22">
            <w:pPr>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9B52D2">
        <w:trPr>
          <w:trHeight w:val="204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1.1</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Explain the differences between the private sector, the public sector and the voluntary sector</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Generally speaking, the private sector comprises profit-making businesses,</w:t>
            </w:r>
            <w:r>
              <w:rPr>
                <w:rFonts w:ascii="Calibri" w:eastAsia="Times New Roman" w:hAnsiTheme="minorHAnsi" w:cstheme="minorHAnsi"/>
                <w:sz w:val="22"/>
                <w:szCs w:val="22"/>
                <w:lang w:eastAsia="en-US"/>
              </w:rPr>
              <w:t xml:space="preserve"> the voluntary sector is run by volunteers and does not set out to make a profit as its primary goal, and the public sector aims to provide good government services and value for money.</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The different aims and goals of the private, public and voluntary sect</w:t>
            </w:r>
            <w:r>
              <w:rPr>
                <w:rFonts w:ascii="Calibri" w:eastAsia="Times New Roman" w:hAnsiTheme="minorHAnsi" w:cstheme="minorHAnsi"/>
                <w:sz w:val="22"/>
                <w:szCs w:val="22"/>
                <w:lang w:eastAsia="en-US"/>
              </w:rPr>
              <w:t>ors means that there are differences in, for example, ownership and management and the ways they are funded.</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explain two or more differences between the private sector, the public sector and the voluntary sector, using examples, where a</w:t>
            </w:r>
            <w:r>
              <w:rPr>
                <w:rFonts w:ascii="Calibri" w:eastAsia="Times New Roman" w:hAnsiTheme="minorHAnsi" w:cstheme="minorHAnsi"/>
                <w:sz w:val="22"/>
                <w:szCs w:val="22"/>
                <w:lang w:eastAsia="en-US"/>
              </w:rPr>
              <w:t xml:space="preserve">ppropriate. </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9B52D2">
            <w:pPr>
              <w:rPr>
                <w:rFonts w:cs="Arial"/>
              </w:rPr>
            </w:pPr>
          </w:p>
        </w:tc>
        <w:tc>
          <w:tcPr>
            <w:tcW w:w="3145" w:type="dxa"/>
            <w:vAlign w:val="center"/>
          </w:tcPr>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left"/>
              <w:rPr>
                <w:rFonts w:cs="Arial"/>
                <w:b/>
                <w:bCs/>
              </w:rPr>
            </w:pPr>
          </w:p>
          <w:p w:rsidR="009B52D2" w:rsidRDefault="009B52D2">
            <w:pPr>
              <w:spacing w:line="216" w:lineRule="auto"/>
              <w:jc w:val="center"/>
              <w:rPr>
                <w:rFonts w:cs="Arial"/>
                <w:b/>
                <w:bCs/>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2417"/>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1.2</w:t>
            </w:r>
          </w:p>
          <w:p w:rsidR="009B52D2" w:rsidRDefault="006A7C22">
            <w:pPr>
              <w:pStyle w:val="ListParagraph1"/>
              <w:numPr>
                <w:ilvl w:val="0"/>
                <w:numId w:val="5"/>
              </w:numPr>
              <w:rPr>
                <w:rFonts w:cs="Arial"/>
              </w:rPr>
            </w:pPr>
            <w:r>
              <w:rPr>
                <w:rFonts w:ascii="Calibri" w:eastAsia="Times New Roman" w:hAnsiTheme="minorHAnsi" w:cstheme="minorHAnsi"/>
                <w:sz w:val="22"/>
                <w:szCs w:val="22"/>
                <w:lang w:eastAsia="en-US"/>
              </w:rPr>
              <w:t>Explain the features and responsibilities of different business structures</w:t>
            </w:r>
          </w:p>
        </w:tc>
        <w:tc>
          <w:tcPr>
            <w:tcW w:w="7513" w:type="dxa"/>
            <w:gridSpan w:val="6"/>
            <w:vMerge w:val="restart"/>
          </w:tcPr>
          <w:p w:rsidR="009B52D2" w:rsidRDefault="006A7C22">
            <w:pPr>
              <w:pStyle w:val="ListParagraph1"/>
              <w:numPr>
                <w:ilvl w:val="0"/>
                <w:numId w:val="6"/>
              </w:numPr>
              <w:rPr>
                <w:rFonts w:cs="Arial"/>
              </w:rPr>
            </w:pPr>
            <w:r>
              <w:rPr>
                <w:rFonts w:ascii="Calibri" w:eastAsia="Times New Roman" w:hAnsiTheme="minorHAnsi" w:cstheme="minorHAnsi"/>
                <w:sz w:val="22"/>
                <w:szCs w:val="22"/>
                <w:lang w:eastAsia="en-US"/>
              </w:rPr>
              <w:t xml:space="preserve">A business structure defines management responsibilities in allocating tasks to achieve the </w:t>
            </w:r>
            <w:r>
              <w:rPr>
                <w:rFonts w:ascii="Calibri" w:eastAsia="Times New Roman" w:hAnsiTheme="minorHAnsi" w:cstheme="minorHAnsi"/>
                <w:sz w:val="22"/>
                <w:szCs w:val="22"/>
                <w:lang w:eastAsia="en-US"/>
              </w:rPr>
              <w:t>objectives of the business, and the structure adopted by a business will depend to a large extent upon the size and complexity of the business and its markets.</w:t>
            </w:r>
          </w:p>
          <w:p w:rsidR="009B52D2" w:rsidRDefault="006A7C22">
            <w:pPr>
              <w:pStyle w:val="ListParagraph1"/>
              <w:numPr>
                <w:ilvl w:val="0"/>
                <w:numId w:val="6"/>
              </w:numPr>
              <w:rPr>
                <w:rFonts w:cs="Arial"/>
              </w:rPr>
            </w:pPr>
            <w:r>
              <w:rPr>
                <w:rFonts w:ascii="Calibri" w:eastAsia="Times New Roman" w:hAnsiTheme="minorHAnsi" w:cstheme="minorHAnsi"/>
                <w:sz w:val="22"/>
                <w:szCs w:val="22"/>
                <w:lang w:eastAsia="en-US"/>
              </w:rPr>
              <w:t>The most common business structures in the UK private sector include:</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Sole Trader</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Partnership</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Pr</w:t>
            </w:r>
            <w:r>
              <w:rPr>
                <w:rFonts w:ascii="Calibri" w:eastAsia="Times New Roman" w:hAnsiTheme="minorHAnsi" w:cstheme="minorHAnsi"/>
                <w:sz w:val="22"/>
                <w:szCs w:val="22"/>
                <w:lang w:eastAsia="en-US"/>
              </w:rPr>
              <w:t>ivate Limited Company (Ltd.)</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Public Limited Company (PLC)</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Co-operatives</w:t>
            </w:r>
          </w:p>
          <w:p w:rsidR="009B52D2" w:rsidRDefault="006A7C22">
            <w:pPr>
              <w:pStyle w:val="ListParagraph1"/>
              <w:numPr>
                <w:ilvl w:val="1"/>
                <w:numId w:val="6"/>
              </w:numPr>
              <w:rPr>
                <w:rFonts w:cs="Arial"/>
              </w:rPr>
            </w:pPr>
            <w:r>
              <w:rPr>
                <w:rFonts w:ascii="Calibri" w:eastAsia="Times New Roman" w:hAnsiTheme="minorHAnsi" w:cstheme="minorHAnsi"/>
                <w:sz w:val="22"/>
                <w:szCs w:val="22"/>
                <w:lang w:eastAsia="en-US"/>
              </w:rPr>
              <w:t>Franchises</w:t>
            </w:r>
          </w:p>
          <w:p w:rsidR="009B52D2" w:rsidRDefault="006A7C22">
            <w:pPr>
              <w:pStyle w:val="ListParagraph1"/>
              <w:numPr>
                <w:ilvl w:val="0"/>
                <w:numId w:val="6"/>
              </w:numPr>
              <w:rPr>
                <w:rFonts w:cs="Arial"/>
              </w:rPr>
            </w:pPr>
            <w:r>
              <w:rPr>
                <w:rFonts w:ascii="Calibri" w:eastAsia="Times New Roman" w:hAnsiTheme="minorHAnsi" w:cstheme="minorHAnsi"/>
                <w:sz w:val="22"/>
                <w:szCs w:val="22"/>
                <w:lang w:eastAsia="en-US"/>
              </w:rPr>
              <w:lastRenderedPageBreak/>
              <w:t>You are required to explain the features and the responsibilities of three or more different business structures</w:t>
            </w:r>
          </w:p>
          <w:p w:rsidR="009B52D2" w:rsidRDefault="009B52D2">
            <w:pPr>
              <w:rPr>
                <w:rFonts w:cs="Arial"/>
              </w:rPr>
            </w:pP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6A7C22">
            <w:pPr>
              <w:rPr>
                <w:rFonts w:cs="Arial"/>
              </w:rPr>
            </w:pPr>
            <w:r>
              <w:rPr>
                <w:rFonts w:ascii="Calibri" w:eastAsia="Times New Roman" w:hAnsiTheme="minorHAnsi" w:cstheme="minorHAnsi"/>
                <w:sz w:val="22"/>
                <w:szCs w:val="22"/>
                <w:lang w:eastAsia="en-US"/>
              </w:rPr>
              <w:t> </w:t>
            </w:r>
          </w:p>
        </w:tc>
        <w:tc>
          <w:tcPr>
            <w:tcW w:w="3145" w:type="dxa"/>
            <w:vAlign w:val="center"/>
          </w:tcPr>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859"/>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1.3</w:t>
            </w:r>
          </w:p>
          <w:p w:rsidR="009B52D2" w:rsidRDefault="006A7C22">
            <w:pPr>
              <w:pStyle w:val="ListParagraph1"/>
              <w:numPr>
                <w:ilvl w:val="0"/>
                <w:numId w:val="7"/>
              </w:numPr>
              <w:rPr>
                <w:rFonts w:cs="Arial"/>
              </w:rPr>
            </w:pPr>
            <w:r>
              <w:rPr>
                <w:rFonts w:ascii="Calibri" w:eastAsia="Times New Roman" w:hAnsiTheme="minorHAnsi" w:cstheme="minorHAnsi"/>
                <w:sz w:val="22"/>
                <w:szCs w:val="22"/>
                <w:lang w:eastAsia="en-US"/>
              </w:rPr>
              <w:t>Explain the relationship between 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vision, mission, strategy and objectives</w:t>
            </w:r>
          </w:p>
        </w:tc>
        <w:tc>
          <w:tcPr>
            <w:tcW w:w="7513" w:type="dxa"/>
            <w:gridSpan w:val="6"/>
            <w:vMerge w:val="restart"/>
          </w:tcPr>
          <w:p w:rsidR="009B52D2" w:rsidRDefault="006A7C22">
            <w:pPr>
              <w:pStyle w:val="ListParagraph1"/>
              <w:numPr>
                <w:ilvl w:val="0"/>
                <w:numId w:val="7"/>
              </w:numPr>
              <w:rPr>
                <w:rFonts w:cs="Arial"/>
              </w:rPr>
            </w:pPr>
            <w:r>
              <w:rPr>
                <w:rFonts w:ascii="Calibri" w:eastAsia="Times New Roman" w:hAnsiTheme="minorHAnsi" w:cstheme="minorHAnsi"/>
                <w:sz w:val="22"/>
                <w:szCs w:val="22"/>
                <w:lang w:eastAsia="en-US"/>
              </w:rPr>
              <w:t>You are required to define each of the following:</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Vision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Mission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Strategy</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Objectives</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then required to explain how 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vision, mission, strategy and objectives are linked together and depend on each other. (You may wish to use an example to illustrate the relationship.)</w:t>
            </w:r>
          </w:p>
          <w:p w:rsidR="009B52D2" w:rsidRDefault="006A7C22">
            <w:pPr>
              <w:rPr>
                <w:rFonts w:cs="Arial"/>
              </w:rPr>
            </w:pPr>
            <w:r>
              <w:rPr>
                <w:rFonts w:ascii="Calibri" w:eastAsia="Times New Roman" w:hAnsiTheme="minorHAnsi" w:cstheme="minorHAnsi"/>
                <w:sz w:val="22"/>
                <w:szCs w:val="22"/>
                <w:lang w:eastAsia="en-US"/>
              </w:rPr>
              <w:t xml:space="preserve"> </w:t>
            </w: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jc w:val="center"/>
              <w:rPr>
                <w:rFonts w:cs="Arial"/>
              </w:rPr>
            </w:pPr>
          </w:p>
          <w:p w:rsidR="009B52D2" w:rsidRDefault="009B52D2">
            <w:pPr>
              <w:jc w:val="left"/>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12"/>
        </w:trPr>
        <w:tc>
          <w:tcPr>
            <w:tcW w:w="6588" w:type="dxa"/>
            <w:gridSpan w:val="4"/>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9B52D2" w:rsidRDefault="006A7C22">
            <w:pPr>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9B52D2" w:rsidRDefault="009B52D2">
            <w:pPr>
              <w:spacing w:line="216" w:lineRule="auto"/>
              <w:rPr>
                <w:rFonts w:cs="Arial"/>
              </w:rPr>
            </w:pPr>
          </w:p>
          <w:p w:rsidR="009B52D2" w:rsidRDefault="009B52D2">
            <w:pPr>
              <w:spacing w:line="216" w:lineRule="auto"/>
              <w:rPr>
                <w:rFonts w:cs="Arial"/>
                <w:b/>
                <w:bCs/>
              </w:rPr>
            </w:pPr>
          </w:p>
        </w:tc>
      </w:tr>
      <w:tr w:rsidR="009B52D2">
        <w:trPr>
          <w:trHeight w:val="312"/>
        </w:trPr>
        <w:tc>
          <w:tcPr>
            <w:tcW w:w="13176" w:type="dxa"/>
            <w:gridSpan w:val="8"/>
            <w:shd w:val="clear" w:color="auto" w:fill="E0E0E0"/>
          </w:tcPr>
          <w:p w:rsidR="009B52D2" w:rsidRDefault="006A7C22">
            <w:pPr>
              <w:spacing w:before="120" w:after="120"/>
              <w:rPr>
                <w:rFonts w:cs="Arial"/>
                <w:b/>
                <w:bCs/>
              </w:rPr>
            </w:pPr>
            <w:r>
              <w:rPr>
                <w:rFonts w:ascii="Calibri" w:eastAsia="Times New Roman" w:hAnsiTheme="minorHAnsi" w:cstheme="minorHAnsi"/>
                <w:b/>
                <w:bCs/>
                <w:sz w:val="22"/>
                <w:szCs w:val="22"/>
                <w:lang w:eastAsia="en-US"/>
              </w:rPr>
              <w:t xml:space="preserve">Learning Outcome / Section 2:  </w:t>
            </w:r>
            <w:r>
              <w:rPr>
                <w:rFonts w:ascii="Calibri" w:eastAsia="Times New Roman" w:hAnsiTheme="minorHAnsi" w:cstheme="minorHAnsi"/>
                <w:sz w:val="22"/>
                <w:szCs w:val="22"/>
                <w:lang w:eastAsia="en-US"/>
              </w:rPr>
              <w:t>Understand the business environment</w:t>
            </w:r>
          </w:p>
        </w:tc>
      </w:tr>
      <w:tr w:rsidR="009B52D2">
        <w:trPr>
          <w:trHeight w:val="312"/>
        </w:trPr>
        <w:tc>
          <w:tcPr>
            <w:tcW w:w="2518" w:type="dxa"/>
            <w:vAlign w:val="center"/>
          </w:tcPr>
          <w:p w:rsidR="009B52D2" w:rsidRDefault="006A7C22">
            <w:pPr>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9B52D2" w:rsidRDefault="006A7C22">
            <w:pPr>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9B52D2">
        <w:trPr>
          <w:trHeight w:val="983"/>
        </w:trPr>
        <w:tc>
          <w:tcPr>
            <w:tcW w:w="2518" w:type="dxa"/>
            <w:vMerge w:val="restart"/>
          </w:tcPr>
          <w:p w:rsidR="009B52D2" w:rsidRDefault="006A7C22">
            <w:pPr>
              <w:rPr>
                <w:rFonts w:cs="Arial"/>
              </w:rPr>
            </w:pPr>
            <w:r>
              <w:rPr>
                <w:rFonts w:ascii="Calibri" w:eastAsia="Times New Roman" w:hAnsiTheme="minorHAnsi" w:cstheme="minorHAnsi"/>
                <w:sz w:val="22"/>
                <w:szCs w:val="22"/>
                <w:lang w:eastAsia="en-US"/>
              </w:rPr>
              <w:t>AC 2.1</w:t>
            </w:r>
          </w:p>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Describe the internal and external influences on a business</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Businesses do not operate alone and in isolation; they are affected by changes that happen inside the organisation itself (internal factors) and changes that happen outside the organisation </w:t>
            </w:r>
            <w:r>
              <w:rPr>
                <w:rFonts w:ascii="Calibri" w:eastAsia="Times New Roman" w:hAnsiTheme="minorHAnsi" w:cstheme="minorHAnsi"/>
                <w:sz w:val="22"/>
                <w:szCs w:val="22"/>
                <w:lang w:eastAsia="en-US"/>
              </w:rPr>
              <w:t>(external factors).</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Internal factors include: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Management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lastRenderedPageBreak/>
              <w:t>Organisational culture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Products and processes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Resources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Location</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External factors may be: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Political</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Economic</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Social</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Technological</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Legal</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Environmental</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You are required to describe the key features of two or more internal factors </w:t>
            </w:r>
            <w:r>
              <w:rPr>
                <w:rFonts w:ascii="Calibri" w:eastAsia="Times New Roman" w:hAnsiTheme="minorHAnsi" w:cstheme="minorHAnsi"/>
                <w:b/>
                <w:i/>
                <w:sz w:val="22"/>
                <w:szCs w:val="22"/>
                <w:lang w:eastAsia="en-US"/>
              </w:rPr>
              <w:t>and</w:t>
            </w:r>
            <w:r>
              <w:rPr>
                <w:rFonts w:ascii="Calibri" w:eastAsia="Times New Roman" w:hAnsiTheme="minorHAnsi" w:cstheme="minorHAnsi"/>
                <w:sz w:val="22"/>
                <w:szCs w:val="22"/>
                <w:lang w:eastAsia="en-US"/>
              </w:rPr>
              <w:t xml:space="preserve"> two or more external factors.</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9B52D2">
            <w:pPr>
              <w:rPr>
                <w:rFonts w:cs="Arial"/>
              </w:rPr>
            </w:pPr>
          </w:p>
        </w:tc>
        <w:tc>
          <w:tcPr>
            <w:tcW w:w="3145" w:type="dxa"/>
            <w:vAlign w:val="center"/>
          </w:tcPr>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left"/>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tc>
      </w:tr>
      <w:tr w:rsidR="009B52D2">
        <w:trPr>
          <w:trHeight w:val="312"/>
        </w:trPr>
        <w:tc>
          <w:tcPr>
            <w:tcW w:w="2518" w:type="dxa"/>
            <w:vMerge/>
          </w:tcPr>
          <w:p w:rsidR="009B52D2" w:rsidRDefault="009B52D2">
            <w:pPr>
              <w:pStyle w:val="ListParagraph1"/>
              <w:numPr>
                <w:ilvl w:val="0"/>
                <w:numId w:val="8"/>
              </w:numPr>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213"/>
        </w:trPr>
        <w:tc>
          <w:tcPr>
            <w:tcW w:w="2518" w:type="dxa"/>
            <w:vMerge w:val="restart"/>
          </w:tcPr>
          <w:p w:rsidR="009B52D2" w:rsidRDefault="006A7C22">
            <w:pPr>
              <w:rPr>
                <w:rFonts w:cs="Arial"/>
              </w:rPr>
            </w:pPr>
            <w:r>
              <w:rPr>
                <w:rFonts w:ascii="Calibri" w:eastAsia="Times New Roman" w:hAnsiTheme="minorHAnsi" w:cstheme="minorHAnsi"/>
                <w:sz w:val="22"/>
                <w:szCs w:val="22"/>
                <w:lang w:eastAsia="en-US"/>
              </w:rPr>
              <w:t>AC 2.2</w:t>
            </w:r>
          </w:p>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Explain the structure and use of a strength, weakness, opportunity and threat (SWOT) analysis</w:t>
            </w:r>
          </w:p>
        </w:tc>
        <w:tc>
          <w:tcPr>
            <w:tcW w:w="7513" w:type="dxa"/>
            <w:gridSpan w:val="6"/>
            <w:vMerge w:val="restart"/>
          </w:tcPr>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You are required to:</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 xml:space="preserve">Explain what is meant by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strength</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weakness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opportunity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threat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in a SWOT analysis</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Explain how a business would use a SWOT analys</w:t>
            </w:r>
            <w:r>
              <w:rPr>
                <w:rFonts w:ascii="Calibri" w:eastAsia="Times New Roman" w:hAnsiTheme="minorHAnsi" w:cstheme="minorHAnsi"/>
                <w:sz w:val="22"/>
                <w:szCs w:val="22"/>
                <w:lang w:eastAsia="en-US"/>
              </w:rPr>
              <w:t>is</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rPr>
                <w:rFonts w:cs="Arial"/>
                <w:b/>
              </w:rPr>
            </w:pPr>
          </w:p>
        </w:tc>
        <w:tc>
          <w:tcPr>
            <w:tcW w:w="3145" w:type="dxa"/>
            <w:vAlign w:val="center"/>
          </w:tcPr>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pStyle w:val="ListParagraph1"/>
              <w:numPr>
                <w:ilvl w:val="0"/>
                <w:numId w:val="8"/>
              </w:numPr>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859"/>
        </w:trPr>
        <w:tc>
          <w:tcPr>
            <w:tcW w:w="2518" w:type="dxa"/>
            <w:vMerge w:val="restart"/>
          </w:tcPr>
          <w:p w:rsidR="009B52D2" w:rsidRDefault="006A7C22">
            <w:pPr>
              <w:rPr>
                <w:rFonts w:cs="Arial"/>
              </w:rPr>
            </w:pPr>
            <w:r>
              <w:rPr>
                <w:rFonts w:ascii="Calibri" w:eastAsia="Times New Roman" w:hAnsiTheme="minorHAnsi" w:cstheme="minorHAnsi"/>
                <w:sz w:val="22"/>
                <w:szCs w:val="22"/>
                <w:lang w:eastAsia="en-US"/>
              </w:rPr>
              <w:t>AC 2.3</w:t>
            </w:r>
          </w:p>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Explain why change can be beneficial to business organisations</w:t>
            </w:r>
          </w:p>
        </w:tc>
        <w:tc>
          <w:tcPr>
            <w:tcW w:w="7513" w:type="dxa"/>
            <w:gridSpan w:val="6"/>
            <w:vMerge w:val="restart"/>
          </w:tcPr>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Change can be beneficial to business organisations for a variety of reasons, such as:</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T</w:t>
            </w:r>
            <w:r>
              <w:rPr>
                <w:rFonts w:ascii="Calibri" w:eastAsia="Times New Roman" w:hAnsiTheme="minorHAnsi" w:cstheme="minorHAnsi"/>
                <w:sz w:val="22"/>
                <w:szCs w:val="22"/>
                <w:lang w:eastAsia="en-US"/>
              </w:rPr>
              <w:t>aking advantage of new work methods and new technologies</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Responding to changing customer needs</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Improving quality through continuous improvement</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t>Responding to changes and growth opportunities in the economy</w:t>
            </w:r>
          </w:p>
          <w:p w:rsidR="009B52D2" w:rsidRDefault="006A7C22">
            <w:pPr>
              <w:pStyle w:val="ListParagraph1"/>
              <w:numPr>
                <w:ilvl w:val="1"/>
                <w:numId w:val="8"/>
              </w:numPr>
              <w:rPr>
                <w:rFonts w:cs="Arial"/>
              </w:rPr>
            </w:pPr>
            <w:r>
              <w:rPr>
                <w:rFonts w:ascii="Calibri" w:eastAsia="Times New Roman" w:hAnsiTheme="minorHAnsi" w:cstheme="minorHAnsi"/>
                <w:sz w:val="22"/>
                <w:szCs w:val="22"/>
                <w:lang w:eastAsia="en-US"/>
              </w:rPr>
              <w:lastRenderedPageBreak/>
              <w:t>Challenging existing ways of doing things</w:t>
            </w:r>
          </w:p>
          <w:p w:rsidR="009B52D2" w:rsidRDefault="006A7C22">
            <w:pPr>
              <w:pStyle w:val="ListParagraph1"/>
              <w:numPr>
                <w:ilvl w:val="0"/>
                <w:numId w:val="8"/>
              </w:numPr>
              <w:rPr>
                <w:rFonts w:cs="Arial"/>
              </w:rPr>
            </w:pPr>
            <w:r>
              <w:rPr>
                <w:rFonts w:ascii="Calibri" w:eastAsia="Times New Roman" w:hAnsiTheme="minorHAnsi" w:cstheme="minorHAnsi"/>
                <w:sz w:val="22"/>
                <w:szCs w:val="22"/>
                <w:lang w:eastAsia="en-US"/>
              </w:rPr>
              <w:t xml:space="preserve">You are </w:t>
            </w:r>
            <w:r>
              <w:rPr>
                <w:rFonts w:ascii="Calibri" w:eastAsia="Times New Roman" w:hAnsiTheme="minorHAnsi" w:cstheme="minorHAnsi"/>
                <w:sz w:val="22"/>
                <w:szCs w:val="22"/>
                <w:lang w:eastAsia="en-US"/>
              </w:rPr>
              <w:t>required to explain two or more ways in which change can work to benefit business organisations.</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jc w:val="center"/>
              <w:rPr>
                <w:rFonts w:cs="Arial"/>
              </w:rPr>
            </w:pPr>
          </w:p>
          <w:p w:rsidR="009B52D2" w:rsidRDefault="009B52D2">
            <w:pPr>
              <w:jc w:val="center"/>
              <w:rPr>
                <w:rFonts w:cs="Arial"/>
              </w:rPr>
            </w:pPr>
          </w:p>
          <w:p w:rsidR="009B52D2" w:rsidRDefault="009B52D2">
            <w:pPr>
              <w:jc w:val="left"/>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60"/>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2.4</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organisations health and safety responsibilities</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Under Health and Safety law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It is an employer's duty to protect the health, safety and welfare of their employees and other people who might be affected by their business. Employers must do whatever is reasonably practicable to achieve this.</w:t>
            </w:r>
            <w:r>
              <w:rPr>
                <w:rFonts w:ascii="Calibri" w:eastAsia="Times New Roman" w:hAnsiTheme="minorHAnsi" w:cstheme="minorHAnsi"/>
                <w:sz w:val="22"/>
                <w:szCs w:val="22"/>
                <w:lang w:eastAsia="en-US"/>
              </w:rPr>
              <w:t>’</w:t>
            </w:r>
          </w:p>
          <w:p w:rsidR="009B52D2" w:rsidRDefault="006A7C22">
            <w:pPr>
              <w:jc w:val="right"/>
              <w:rPr>
                <w:rFonts w:cs="Arial"/>
                <w:i/>
              </w:rPr>
            </w:pPr>
            <w:hyperlink r:id="rId7" w:history="1">
              <w:r>
                <w:rPr>
                  <w:rStyle w:val="Hyperlink"/>
                  <w:rFonts w:ascii="Calibri" w:eastAsia="Times New Roman" w:hAnsiTheme="minorHAnsi" w:cstheme="minorHAnsi"/>
                  <w:i/>
                  <w:color w:val="auto"/>
                  <w:sz w:val="22"/>
                  <w:szCs w:val="22"/>
                  <w:lang w:eastAsia="en-US"/>
                </w:rPr>
                <w:t>http://www.hse.gov.uk/workers/employers.htm</w:t>
              </w:r>
            </w:hyperlink>
          </w:p>
          <w:p w:rsidR="009B52D2" w:rsidRDefault="006A7C22">
            <w:pPr>
              <w:pStyle w:val="ListParagraph1"/>
              <w:numPr>
                <w:ilvl w:val="0"/>
                <w:numId w:val="9"/>
              </w:numPr>
              <w:rPr>
                <w:rFonts w:cs="Arial"/>
              </w:rPr>
            </w:pPr>
            <w:r>
              <w:rPr>
                <w:rFonts w:ascii="Calibri" w:eastAsia="Times New Roman" w:hAnsiTheme="minorHAnsi" w:cstheme="minorHAnsi"/>
                <w:sz w:val="22"/>
                <w:szCs w:val="22"/>
                <w:lang w:eastAsia="en-US"/>
              </w:rPr>
              <w:t>Explain, with examples where appropriate, the responsibilities employers have for health and safety under the Health and Safety and Work Act (1974) to their employe</w:t>
            </w:r>
            <w:r>
              <w:rPr>
                <w:rFonts w:ascii="Calibri" w:eastAsia="Times New Roman" w:hAnsiTheme="minorHAnsi" w:cstheme="minorHAnsi"/>
                <w:sz w:val="22"/>
                <w:szCs w:val="22"/>
                <w:lang w:eastAsia="en-US"/>
              </w:rPr>
              <w:t>es and to members of the public.</w:t>
            </w:r>
          </w:p>
          <w:p w:rsidR="009B52D2" w:rsidRDefault="009B52D2">
            <w:pPr>
              <w:jc w:val="right"/>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jc w:val="center"/>
              <w:rPr>
                <w:rFonts w:cs="Arial"/>
              </w:rPr>
            </w:pPr>
          </w:p>
          <w:p w:rsidR="009B52D2" w:rsidRDefault="009B52D2">
            <w:pPr>
              <w:jc w:val="center"/>
              <w:rPr>
                <w:rFonts w:cs="Arial"/>
              </w:rPr>
            </w:pPr>
          </w:p>
          <w:p w:rsidR="009B52D2" w:rsidRDefault="009B52D2">
            <w:pPr>
              <w:jc w:val="left"/>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center"/>
              <w:rPr>
                <w:rFonts w:cs="Arial"/>
              </w:rPr>
            </w:pPr>
          </w:p>
        </w:tc>
      </w:tr>
      <w:tr w:rsidR="009B52D2">
        <w:trPr>
          <w:trHeight w:val="360"/>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Cs/>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60"/>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2.5</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Describe sustainable ways of working</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Sustainable</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ways of working are greener and more environmentally friendly with less waste that may sometimes </w:t>
            </w:r>
            <w:r>
              <w:rPr>
                <w:rFonts w:ascii="Calibri" w:eastAsia="Times New Roman" w:hAnsiTheme="minorHAnsi" w:cstheme="minorHAnsi"/>
                <w:sz w:val="22"/>
                <w:szCs w:val="22"/>
                <w:lang w:eastAsia="en-US"/>
              </w:rPr>
              <w:t>make use of recycling.</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describe the principal features of two or more sustainable ways of working. (You may wish to use examples to illustrate your answer.)</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jc w:val="left"/>
              <w:rPr>
                <w:rFonts w:cs="Arial"/>
              </w:rPr>
            </w:pPr>
          </w:p>
          <w:p w:rsidR="009B52D2" w:rsidRDefault="009B52D2">
            <w:pPr>
              <w:jc w:val="left"/>
              <w:rPr>
                <w:rFonts w:cs="Arial"/>
              </w:rPr>
            </w:pPr>
          </w:p>
          <w:p w:rsidR="009B52D2" w:rsidRDefault="009B52D2">
            <w:pPr>
              <w:jc w:val="left"/>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tc>
      </w:tr>
      <w:tr w:rsidR="009B52D2">
        <w:trPr>
          <w:trHeight w:val="360"/>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Cs/>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606"/>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2.6</w:t>
            </w:r>
          </w:p>
          <w:p w:rsidR="009B52D2" w:rsidRDefault="006A7C22">
            <w:pPr>
              <w:pStyle w:val="ListParagraph1"/>
              <w:numPr>
                <w:ilvl w:val="0"/>
                <w:numId w:val="10"/>
              </w:numPr>
              <w:spacing w:line="216" w:lineRule="auto"/>
              <w:rPr>
                <w:rFonts w:cs="Arial"/>
                <w:lang w:val="en-US"/>
              </w:rPr>
            </w:pPr>
            <w:r>
              <w:rPr>
                <w:rFonts w:ascii="Calibri" w:eastAsia="Times New Roman" w:hAnsiTheme="minorHAnsi" w:cstheme="minorHAnsi"/>
                <w:sz w:val="22"/>
                <w:szCs w:val="22"/>
                <w:lang w:eastAsia="en-US"/>
              </w:rPr>
              <w:t xml:space="preserve">Explain how legislation affects the </w:t>
            </w:r>
            <w:r>
              <w:rPr>
                <w:rFonts w:ascii="Calibri" w:eastAsia="Times New Roman" w:hAnsiTheme="minorHAnsi" w:cstheme="minorHAnsi"/>
                <w:sz w:val="22"/>
                <w:szCs w:val="22"/>
                <w:lang w:eastAsia="en-US"/>
              </w:rPr>
              <w:lastRenderedPageBreak/>
              <w:t xml:space="preserve">management and confidentiality of information </w:t>
            </w:r>
          </w:p>
          <w:p w:rsidR="009B52D2" w:rsidRDefault="009B52D2">
            <w:pPr>
              <w:spacing w:line="216" w:lineRule="auto"/>
              <w:rPr>
                <w:rFonts w:cs="Arial"/>
              </w:rPr>
            </w:pPr>
          </w:p>
        </w:tc>
        <w:tc>
          <w:tcPr>
            <w:tcW w:w="7513" w:type="dxa"/>
            <w:gridSpan w:val="6"/>
            <w:vMerge w:val="restart"/>
          </w:tcPr>
          <w:p w:rsidR="009B52D2" w:rsidRDefault="006A7C22">
            <w:pPr>
              <w:pStyle w:val="ListParagraph1"/>
              <w:numPr>
                <w:ilvl w:val="0"/>
                <w:numId w:val="10"/>
              </w:numPr>
              <w:rPr>
                <w:rFonts w:cs="Arial"/>
              </w:rPr>
            </w:pPr>
            <w:r>
              <w:rPr>
                <w:rFonts w:ascii="Calibri" w:eastAsia="Times New Roman" w:hAnsiTheme="minorHAnsi" w:cstheme="minorHAnsi"/>
                <w:sz w:val="22"/>
                <w:szCs w:val="22"/>
                <w:lang w:eastAsia="en-US"/>
              </w:rPr>
              <w:lastRenderedPageBreak/>
              <w:t>The Data Protection Act 1998 controls how personal information is used, and everyone responsible for using data has to follow strict rules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data protection principles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se</w:t>
            </w:r>
            <w:r>
              <w:rPr>
                <w:rFonts w:ascii="Calibri" w:eastAsia="Times New Roman" w:hAnsiTheme="minorHAnsi" w:cstheme="minorHAnsi"/>
                <w:sz w:val="22"/>
                <w:szCs w:val="22"/>
                <w:lang w:eastAsia="en-US"/>
              </w:rPr>
              <w:t>t out in the Act.</w:t>
            </w:r>
          </w:p>
          <w:p w:rsidR="009B52D2" w:rsidRDefault="006A7C22">
            <w:pPr>
              <w:pStyle w:val="ListParagraph1"/>
              <w:numPr>
                <w:ilvl w:val="0"/>
                <w:numId w:val="10"/>
              </w:numPr>
              <w:rPr>
                <w:rFonts w:cs="Arial"/>
              </w:rPr>
            </w:pPr>
            <w:r>
              <w:rPr>
                <w:rFonts w:ascii="Calibri" w:eastAsia="Times New Roman" w:hAnsiTheme="minorHAnsi" w:cstheme="minorHAnsi"/>
                <w:sz w:val="22"/>
                <w:szCs w:val="22"/>
                <w:lang w:eastAsia="en-US"/>
              </w:rPr>
              <w:lastRenderedPageBreak/>
              <w:t>You are required to explain how the data protection principles of the Data Protection Act 1998 affect the management and confidentiality of information.</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9B52D2">
            <w:pPr>
              <w:tabs>
                <w:tab w:val="left" w:pos="34"/>
              </w:tabs>
              <w:spacing w:line="216" w:lineRule="auto"/>
              <w:rPr>
                <w:rFonts w:cs="Arial"/>
                <w:bCs/>
                <w:iCs/>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tc>
      </w:tr>
      <w:tr w:rsidR="009B52D2">
        <w:trPr>
          <w:trHeight w:val="606"/>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Cs/>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12"/>
        </w:trPr>
        <w:tc>
          <w:tcPr>
            <w:tcW w:w="6588" w:type="dxa"/>
            <w:gridSpan w:val="4"/>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9B52D2" w:rsidRDefault="006A7C22">
            <w:pPr>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9B52D2" w:rsidRDefault="009B52D2">
            <w:pPr>
              <w:spacing w:line="216" w:lineRule="auto"/>
              <w:rPr>
                <w:rFonts w:cs="Arial"/>
              </w:rPr>
            </w:pPr>
          </w:p>
          <w:p w:rsidR="009B52D2" w:rsidRDefault="009B52D2">
            <w:pPr>
              <w:spacing w:line="216" w:lineRule="auto"/>
              <w:rPr>
                <w:rFonts w:cs="Arial"/>
                <w:b/>
                <w:bCs/>
              </w:rPr>
            </w:pPr>
          </w:p>
        </w:tc>
      </w:tr>
      <w:tr w:rsidR="009B52D2">
        <w:trPr>
          <w:trHeight w:val="312"/>
        </w:trPr>
        <w:tc>
          <w:tcPr>
            <w:tcW w:w="13176" w:type="dxa"/>
            <w:gridSpan w:val="8"/>
            <w:shd w:val="clear" w:color="auto" w:fill="E0E0E0"/>
          </w:tcPr>
          <w:p w:rsidR="009B52D2" w:rsidRDefault="006A7C22">
            <w:pPr>
              <w:spacing w:before="120" w:after="120"/>
              <w:rPr>
                <w:rFonts w:cs="Arial"/>
                <w:lang w:val="en-US"/>
              </w:rPr>
            </w:pPr>
            <w:r>
              <w:rPr>
                <w:rFonts w:ascii="Calibri" w:eastAsia="Times New Roman" w:hAnsiTheme="minorHAnsi" w:cstheme="minorHAnsi"/>
                <w:b/>
                <w:bCs/>
                <w:sz w:val="22"/>
                <w:szCs w:val="22"/>
                <w:lang w:eastAsia="en-US"/>
              </w:rPr>
              <w:t xml:space="preserve">Learning Outcome / Section 3:  </w:t>
            </w:r>
            <w:r>
              <w:rPr>
                <w:rFonts w:ascii="Calibri" w:eastAsia="Times New Roman" w:hAnsiTheme="minorHAnsi" w:cstheme="minorHAnsi"/>
                <w:sz w:val="22"/>
                <w:szCs w:val="22"/>
                <w:lang w:eastAsia="en-US"/>
              </w:rPr>
              <w:t>Understand the principles of business planning and finance within an organisation</w:t>
            </w:r>
          </w:p>
        </w:tc>
      </w:tr>
      <w:tr w:rsidR="009B52D2">
        <w:trPr>
          <w:trHeight w:val="312"/>
        </w:trPr>
        <w:tc>
          <w:tcPr>
            <w:tcW w:w="2518" w:type="dxa"/>
            <w:vAlign w:val="center"/>
          </w:tcPr>
          <w:p w:rsidR="009B52D2" w:rsidRDefault="006A7C22">
            <w:pPr>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9B52D2" w:rsidRDefault="006A7C22">
            <w:pPr>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9B52D2">
        <w:trPr>
          <w:trHeight w:val="204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3.1</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the purpose, content and format of a business plan</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A business plan is a written statement of why a business exists: it sets out what the business intends to achieve and how it will achieve it, and prov</w:t>
            </w:r>
            <w:r>
              <w:rPr>
                <w:rFonts w:ascii="Calibri" w:eastAsia="Times New Roman" w:hAnsiTheme="minorHAnsi" w:cstheme="minorHAnsi"/>
                <w:sz w:val="22"/>
                <w:szCs w:val="22"/>
                <w:lang w:eastAsia="en-US"/>
              </w:rPr>
              <w:t>ides information on the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structure and finance, its product or service, and the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customers and markets.</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You are required to explain the purpose, content and format of a business plan. (You may wish to use an example of a business you are </w:t>
            </w:r>
            <w:r>
              <w:rPr>
                <w:rFonts w:ascii="Calibri" w:eastAsia="Times New Roman" w:hAnsiTheme="minorHAnsi" w:cstheme="minorHAnsi"/>
                <w:sz w:val="22"/>
                <w:szCs w:val="22"/>
                <w:lang w:eastAsia="en-US"/>
              </w:rPr>
              <w:t>familiar with to illustrate your answer.)</w:t>
            </w:r>
          </w:p>
          <w:p w:rsidR="009B52D2" w:rsidRDefault="009B52D2">
            <w:pPr>
              <w:rPr>
                <w:rFonts w:cs="Arial"/>
              </w:rPr>
            </w:pPr>
          </w:p>
          <w:p w:rsidR="009B52D2" w:rsidRDefault="006A7C22">
            <w:pPr>
              <w:rPr>
                <w:rFonts w:cs="Arial"/>
                <w:b/>
              </w:rPr>
            </w:pPr>
            <w:r>
              <w:rPr>
                <w:rFonts w:ascii="Calibri" w:eastAsia="Times New Roman" w:hAnsiTheme="minorHAnsi" w:cstheme="minorHAnsi"/>
                <w:sz w:val="22"/>
                <w:szCs w:val="22"/>
                <w:lang w:eastAsia="en-US"/>
              </w:rPr>
              <w:t xml:space="preserve"> </w:t>
            </w: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rPr>
            </w:pPr>
          </w:p>
          <w:p w:rsidR="009B52D2" w:rsidRDefault="009B52D2">
            <w:pPr>
              <w:rPr>
                <w:rFonts w:cs="Arial"/>
              </w:rPr>
            </w:pPr>
          </w:p>
          <w:p w:rsidR="009B52D2" w:rsidRDefault="009B52D2">
            <w:pPr>
              <w:rPr>
                <w:rFonts w:cs="Arial"/>
              </w:rPr>
            </w:pPr>
          </w:p>
        </w:tc>
        <w:tc>
          <w:tcPr>
            <w:tcW w:w="3145" w:type="dxa"/>
            <w:vAlign w:val="center"/>
          </w:tcPr>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center"/>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2417"/>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3.2</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the business planning cycle</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The business planning cycle usually occurs annually, and is a plan of action that goes through a logical series of phases </w:t>
            </w:r>
            <w:r>
              <w:rPr>
                <w:rFonts w:ascii="Calibri" w:eastAsia="Times New Roman" w:hAnsiTheme="minorHAnsi" w:cstheme="minorHAnsi"/>
                <w:sz w:val="22"/>
                <w:szCs w:val="22"/>
                <w:lang w:eastAsia="en-US"/>
              </w:rPr>
              <w:t>to re-assess the overall strategies of the business and business performance in order to determine objectives and targets throughout the business for the following year.</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explain the business planning cycle. (You may wish to describe the</w:t>
            </w:r>
            <w:r>
              <w:rPr>
                <w:rFonts w:ascii="Calibri" w:eastAsia="Times New Roman" w:hAnsiTheme="minorHAnsi" w:cstheme="minorHAnsi"/>
                <w:sz w:val="22"/>
                <w:szCs w:val="22"/>
                <w:lang w:eastAsia="en-US"/>
              </w:rPr>
              <w:t xml:space="preserve"> different phases of the business planning cycle in order to illustrate your answer.)</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6A7C22">
            <w:pPr>
              <w:rPr>
                <w:rFonts w:cs="Arial"/>
              </w:rPr>
            </w:pPr>
            <w:r>
              <w:rPr>
                <w:rFonts w:ascii="Calibri" w:eastAsia="Times New Roman" w:hAnsiTheme="minorHAnsi" w:cstheme="minorHAnsi"/>
                <w:sz w:val="22"/>
                <w:szCs w:val="22"/>
                <w:lang w:eastAsia="en-US"/>
              </w:rPr>
              <w:t> </w:t>
            </w: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408"/>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3.3</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the purpose of a budget</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A budget is a plan of action (not a statement of fact) expressed in financial terms that is drawn up before the period to which it relates</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Budgets are drawn up for a specified period, usually one year, and examples include: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Sales budget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Production budget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R</w:t>
            </w:r>
            <w:r>
              <w:rPr>
                <w:rFonts w:ascii="Calibri" w:eastAsia="Times New Roman" w:hAnsiTheme="minorHAnsi" w:cstheme="minorHAnsi"/>
                <w:sz w:val="22"/>
                <w:szCs w:val="22"/>
                <w:lang w:eastAsia="en-US"/>
              </w:rPr>
              <w:t>esearch and development budget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Training budget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Departmental costs budget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Cash budget</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Advantages of budgets are that they facilitate: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Coordination and teamwork</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Communication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Planning</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Control</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Motivation</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You are required </w:t>
            </w:r>
            <w:r>
              <w:rPr>
                <w:rFonts w:ascii="Calibri" w:eastAsia="Times New Roman" w:hAnsiTheme="minorHAnsi" w:cstheme="minorHAnsi"/>
                <w:sz w:val="22"/>
                <w:szCs w:val="22"/>
                <w:lang w:eastAsia="en-US"/>
              </w:rPr>
              <w:t>to explain the purpose of a budget. (You may wish to use an example of a budget you are familiar with to illustrate your answer.)</w:t>
            </w:r>
          </w:p>
          <w:p w:rsidR="009B52D2" w:rsidRDefault="006A7C22">
            <w:pPr>
              <w:rPr>
                <w:rFonts w:cs="Arial"/>
              </w:rPr>
            </w:pPr>
            <w:r>
              <w:rPr>
                <w:rFonts w:ascii="Calibri" w:eastAsia="Times New Roman" w:hAnsiTheme="minorHAnsi" w:cstheme="minorHAnsi"/>
                <w:sz w:val="22"/>
                <w:szCs w:val="22"/>
                <w:lang w:eastAsia="en-US"/>
              </w:rPr>
              <w:t xml:space="preserve"> </w:t>
            </w: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jc w:val="left"/>
              <w:rPr>
                <w:rFonts w:cs="Arial"/>
              </w:rPr>
            </w:pPr>
          </w:p>
          <w:p w:rsidR="009B52D2" w:rsidRDefault="009B52D2">
            <w:pPr>
              <w:jc w:val="left"/>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8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lastRenderedPageBreak/>
              <w:t>AC 3.24</w:t>
            </w:r>
          </w:p>
          <w:p w:rsidR="009B52D2" w:rsidRDefault="006A7C22">
            <w:pPr>
              <w:pStyle w:val="ListParagraph1"/>
              <w:numPr>
                <w:ilvl w:val="0"/>
                <w:numId w:val="11"/>
              </w:numPr>
              <w:spacing w:line="216" w:lineRule="auto"/>
              <w:rPr>
                <w:rFonts w:cs="Arial"/>
              </w:rPr>
            </w:pPr>
            <w:r>
              <w:rPr>
                <w:rFonts w:ascii="Calibri" w:eastAsia="Times New Roman" w:hAnsiTheme="minorHAnsi" w:cstheme="minorHAnsi"/>
                <w:sz w:val="22"/>
                <w:szCs w:val="22"/>
                <w:lang w:eastAsia="en-US"/>
              </w:rPr>
              <w:t>Explain the concept and importance of business risk management</w:t>
            </w:r>
          </w:p>
        </w:tc>
        <w:tc>
          <w:tcPr>
            <w:tcW w:w="7513" w:type="dxa"/>
            <w:gridSpan w:val="6"/>
            <w:vMerge w:val="restart"/>
          </w:tcPr>
          <w:p w:rsidR="009B52D2" w:rsidRDefault="006A7C22">
            <w:pPr>
              <w:pStyle w:val="ListParagraph1"/>
              <w:numPr>
                <w:ilvl w:val="0"/>
                <w:numId w:val="11"/>
              </w:numPr>
              <w:rPr>
                <w:rFonts w:cs="Arial"/>
              </w:rPr>
            </w:pPr>
            <w:r>
              <w:rPr>
                <w:rFonts w:ascii="Calibri" w:eastAsia="Times New Roman" w:hAnsiTheme="minorHAnsi" w:cstheme="minorHAnsi"/>
                <w:sz w:val="22"/>
                <w:szCs w:val="22"/>
                <w:lang w:eastAsia="en-US"/>
              </w:rPr>
              <w:t>Business Risk Management is the process of identifying, assessing and controlling the level of those risks that present a threat to a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assets and earning capacity.</w:t>
            </w:r>
          </w:p>
          <w:p w:rsidR="009B52D2" w:rsidRDefault="006A7C22">
            <w:pPr>
              <w:pStyle w:val="ListParagraph1"/>
              <w:numPr>
                <w:ilvl w:val="0"/>
                <w:numId w:val="11"/>
              </w:numPr>
              <w:rPr>
                <w:rFonts w:cs="Arial"/>
              </w:rPr>
            </w:pPr>
            <w:r>
              <w:rPr>
                <w:rFonts w:ascii="Calibri" w:eastAsia="Times New Roman" w:hAnsiTheme="minorHAnsi" w:cstheme="minorHAnsi"/>
                <w:sz w:val="22"/>
                <w:szCs w:val="22"/>
                <w:lang w:eastAsia="en-US"/>
              </w:rPr>
              <w:t>Examples of business risk include:</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Strategic, for example a competitor coming on to the market</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Compliance, for example responding to the introduction of new health and safety legislation</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Financial, for example non-payment by a customer or increased interes</w:t>
            </w:r>
            <w:r>
              <w:rPr>
                <w:rFonts w:ascii="Calibri" w:eastAsia="Times New Roman" w:hAnsiTheme="minorHAnsi" w:cstheme="minorHAnsi"/>
                <w:sz w:val="22"/>
                <w:szCs w:val="22"/>
                <w:lang w:eastAsia="en-US"/>
              </w:rPr>
              <w:t>t charges on a business loan</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Operational, for example the breakdown or theft of key equipment</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Environmental risks, including natural disasters</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Employee</w:t>
            </w:r>
            <w:r>
              <w:rPr>
                <w:rFonts w:ascii="Calibri" w:eastAsia="Times New Roman" w:hAnsiTheme="minorHAnsi" w:cstheme="minorHAnsi"/>
                <w:sz w:val="22"/>
                <w:szCs w:val="22"/>
                <w:lang w:eastAsia="en-US"/>
              </w:rPr>
              <w:t xml:space="preserve"> risk management, such as maintaining sufficient staff numbers and cover, employee safety and up-to-date skills</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Political and economic instability in any foreign markets you export goods to</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Health and safety risks</w:t>
            </w:r>
          </w:p>
          <w:p w:rsidR="009B52D2" w:rsidRDefault="006A7C22">
            <w:pPr>
              <w:pStyle w:val="ListParagraph1"/>
              <w:numPr>
                <w:ilvl w:val="1"/>
                <w:numId w:val="11"/>
              </w:numPr>
              <w:rPr>
                <w:rFonts w:cs="Arial"/>
              </w:rPr>
            </w:pPr>
            <w:r>
              <w:rPr>
                <w:rFonts w:ascii="Calibri" w:eastAsia="Times New Roman" w:hAnsiTheme="minorHAnsi" w:cstheme="minorHAnsi"/>
                <w:sz w:val="22"/>
                <w:szCs w:val="22"/>
                <w:lang w:eastAsia="en-US"/>
              </w:rPr>
              <w:t>Commercial risks, including the failure of</w:t>
            </w:r>
            <w:r>
              <w:rPr>
                <w:rFonts w:ascii="Calibri" w:eastAsia="Times New Roman" w:hAnsiTheme="minorHAnsi" w:cstheme="minorHAnsi"/>
                <w:sz w:val="22"/>
                <w:szCs w:val="22"/>
                <w:lang w:eastAsia="en-US"/>
              </w:rPr>
              <w:t xml:space="preserve"> key suppliers or customers</w:t>
            </w:r>
          </w:p>
          <w:p w:rsidR="009B52D2" w:rsidRDefault="006A7C22">
            <w:pPr>
              <w:jc w:val="right"/>
              <w:rPr>
                <w:rFonts w:cs="Arial"/>
                <w:i/>
              </w:rPr>
            </w:pPr>
            <w:hyperlink r:id="rId8" w:history="1">
              <w:r>
                <w:rPr>
                  <w:rStyle w:val="Hyperlink"/>
                  <w:rFonts w:ascii="Calibri" w:eastAsia="Times New Roman" w:hAnsiTheme="minorHAnsi" w:cstheme="minorHAnsi"/>
                  <w:i/>
                  <w:color w:val="auto"/>
                  <w:sz w:val="22"/>
                  <w:szCs w:val="22"/>
                  <w:lang w:eastAsia="en-US"/>
                </w:rPr>
                <w:t>http://www.nibusinessinfo.co.uk/content/types-risk-your-business-faces</w:t>
              </w:r>
            </w:hyperlink>
          </w:p>
          <w:p w:rsidR="009B52D2" w:rsidRDefault="006A7C22">
            <w:pPr>
              <w:pStyle w:val="ListParagraph1"/>
              <w:numPr>
                <w:ilvl w:val="0"/>
                <w:numId w:val="12"/>
              </w:numPr>
              <w:rPr>
                <w:rFonts w:cs="Arial"/>
              </w:rPr>
            </w:pPr>
            <w:r>
              <w:rPr>
                <w:rFonts w:ascii="Calibri" w:eastAsia="Times New Roman" w:hAnsiTheme="minorHAnsi" w:cstheme="minorHAnsi"/>
                <w:sz w:val="22"/>
                <w:szCs w:val="22"/>
                <w:lang w:eastAsia="en-US"/>
              </w:rPr>
              <w:t>You are required to explain the concept and importance of business ris</w:t>
            </w:r>
            <w:r>
              <w:rPr>
                <w:rFonts w:ascii="Calibri" w:eastAsia="Times New Roman" w:hAnsiTheme="minorHAnsi" w:cstheme="minorHAnsi"/>
                <w:sz w:val="22"/>
                <w:szCs w:val="22"/>
                <w:lang w:eastAsia="en-US"/>
              </w:rPr>
              <w:t>k management.</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tabs>
                <w:tab w:val="left" w:pos="34"/>
              </w:tabs>
              <w:spacing w:line="216" w:lineRule="auto"/>
              <w:rPr>
                <w:rFonts w:cs="Arial"/>
                <w:b/>
                <w:bCs/>
                <w:iCs/>
              </w:rPr>
            </w:pPr>
          </w:p>
          <w:p w:rsidR="009B52D2" w:rsidRDefault="009B52D2">
            <w:pPr>
              <w:tabs>
                <w:tab w:val="left" w:pos="34"/>
              </w:tabs>
              <w:spacing w:line="216" w:lineRule="auto"/>
              <w:rPr>
                <w:rFonts w:cs="Arial"/>
                <w:b/>
                <w:bCs/>
                <w:iCs/>
              </w:rPr>
            </w:pPr>
          </w:p>
          <w:p w:rsidR="009B52D2" w:rsidRDefault="009B52D2">
            <w:pPr>
              <w:tabs>
                <w:tab w:val="left" w:pos="34"/>
              </w:tabs>
              <w:spacing w:line="216" w:lineRule="auto"/>
              <w:rPr>
                <w:rFonts w:cs="Arial"/>
                <w:b/>
                <w:bCs/>
                <w:iCs/>
              </w:rPr>
            </w:pPr>
          </w:p>
          <w:p w:rsidR="009B52D2" w:rsidRDefault="009B52D2">
            <w:pPr>
              <w:tabs>
                <w:tab w:val="left" w:pos="34"/>
              </w:tabs>
              <w:spacing w:line="216" w:lineRule="auto"/>
              <w:rPr>
                <w:rFonts w:cs="Arial"/>
                <w:b/>
                <w:bCs/>
                <w:iCs/>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tc>
      </w:tr>
      <w:tr w:rsidR="009B52D2">
        <w:trPr>
          <w:trHeight w:val="184"/>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8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3.5</w:t>
            </w:r>
          </w:p>
          <w:p w:rsidR="009B52D2" w:rsidRDefault="006A7C22">
            <w:pPr>
              <w:pStyle w:val="ListParagraph1"/>
              <w:numPr>
                <w:ilvl w:val="0"/>
                <w:numId w:val="3"/>
              </w:numPr>
              <w:spacing w:line="216" w:lineRule="auto"/>
              <w:rPr>
                <w:rFonts w:cs="Arial"/>
              </w:rPr>
            </w:pPr>
            <w:r>
              <w:rPr>
                <w:rFonts w:ascii="Calibri" w:eastAsia="Times New Roman" w:hAnsiTheme="minorHAnsi" w:cstheme="minorHAnsi"/>
                <w:sz w:val="22"/>
                <w:szCs w:val="22"/>
                <w:lang w:eastAsia="en-US"/>
              </w:rPr>
              <w:t>Explain types of constraint that may affect a business plan</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The constraints on a business plan are those factors that may prevent the business plan from being successful.</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Constraints may be variables that are not known with certainty, and changes in these variables will have an impact on the business plan.</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Examples include: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Size of the market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lastRenderedPageBreak/>
              <w:t>Demand for the businesses product or service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Availability and/or cost of supply</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De</w:t>
            </w:r>
            <w:r>
              <w:rPr>
                <w:rFonts w:ascii="Calibri" w:eastAsia="Times New Roman" w:hAnsiTheme="minorHAnsi" w:cstheme="minorHAnsi"/>
                <w:sz w:val="22"/>
                <w:szCs w:val="22"/>
                <w:lang w:eastAsia="en-US"/>
              </w:rPr>
              <w:t>gree of competition in the market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Availability and cost of finance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Availability of labour with appropriate skills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Quality of management</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explain how a business plan is affected by two different types of constraint.</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tabs>
                <w:tab w:val="left" w:pos="34"/>
              </w:tabs>
              <w:spacing w:line="216" w:lineRule="auto"/>
              <w:rPr>
                <w:rFonts w:cs="Arial"/>
                <w:b/>
                <w:bCs/>
                <w:i/>
                <w:iCs/>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center"/>
              <w:rPr>
                <w:rFonts w:cs="Arial"/>
              </w:rPr>
            </w:pPr>
          </w:p>
        </w:tc>
      </w:tr>
      <w:tr w:rsidR="009B52D2">
        <w:trPr>
          <w:trHeight w:val="184"/>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8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3.6</w:t>
            </w:r>
          </w:p>
          <w:p w:rsidR="009B52D2" w:rsidRDefault="006A7C22">
            <w:pPr>
              <w:pStyle w:val="ListParagraph1"/>
              <w:numPr>
                <w:ilvl w:val="0"/>
                <w:numId w:val="13"/>
              </w:numPr>
              <w:spacing w:line="216" w:lineRule="auto"/>
              <w:rPr>
                <w:rFonts w:cs="Arial"/>
              </w:rPr>
            </w:pPr>
            <w:r>
              <w:rPr>
                <w:rFonts w:ascii="Calibri" w:eastAsia="Times New Roman" w:hAnsiTheme="minorHAnsi" w:cstheme="minorHAnsi"/>
                <w:sz w:val="22"/>
                <w:szCs w:val="22"/>
                <w:lang w:eastAsia="en-US"/>
              </w:rPr>
              <w:t>Define a range of financial terminology</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The most commonly used financial terms in the UK include: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Assets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Liabilities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Depreciation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Fixed cost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Variable cost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Gross profit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Net profit</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provide clear and correct definitions of five or more financial terms.</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tabs>
                <w:tab w:val="left" w:pos="34"/>
              </w:tabs>
              <w:spacing w:line="216" w:lineRule="auto"/>
              <w:rPr>
                <w:rFonts w:cs="Arial"/>
                <w:b/>
                <w:bCs/>
                <w:i/>
                <w:iCs/>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tc>
      </w:tr>
      <w:tr w:rsidR="009B52D2">
        <w:trPr>
          <w:trHeight w:val="184"/>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23"/>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t>AC 3.7</w:t>
            </w:r>
          </w:p>
          <w:p w:rsidR="009B52D2" w:rsidRDefault="006A7C22">
            <w:pPr>
              <w:pStyle w:val="ListParagraph1"/>
              <w:numPr>
                <w:ilvl w:val="0"/>
                <w:numId w:val="3"/>
              </w:numPr>
              <w:spacing w:line="216" w:lineRule="auto"/>
              <w:rPr>
                <w:rFonts w:cs="Arial"/>
              </w:rPr>
            </w:pPr>
            <w:r>
              <w:rPr>
                <w:rFonts w:ascii="Calibri" w:eastAsia="Times New Roman" w:hAnsiTheme="minorHAnsi" w:cstheme="minorHAnsi"/>
                <w:sz w:val="22"/>
                <w:szCs w:val="22"/>
                <w:lang w:eastAsia="en-US"/>
              </w:rPr>
              <w:t>Explain the purposes of a range of financial reports</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A financial report is a formal record of the financial activities of a business that is presented in a specified format.</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The three most important are: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Balance sheet, or statement of financial position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Income statement, or profit and loss account</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 xml:space="preserve">Cash flow </w:t>
            </w:r>
            <w:r>
              <w:rPr>
                <w:rFonts w:ascii="Calibri" w:eastAsia="Times New Roman" w:hAnsiTheme="minorHAnsi" w:cstheme="minorHAnsi"/>
                <w:sz w:val="22"/>
                <w:szCs w:val="22"/>
                <w:lang w:eastAsia="en-US"/>
              </w:rPr>
              <w:t>statement</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lastRenderedPageBreak/>
              <w:t>You are required to explain the purpose of three financial reports.</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tabs>
                <w:tab w:val="left" w:pos="34"/>
              </w:tabs>
              <w:spacing w:line="216" w:lineRule="auto"/>
              <w:rPr>
                <w:rFonts w:cs="Arial"/>
                <w:b/>
                <w:bCs/>
                <w:i/>
                <w:iCs/>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tc>
      </w:tr>
      <w:tr w:rsidR="009B52D2">
        <w:trPr>
          <w:trHeight w:val="123"/>
        </w:trPr>
        <w:tc>
          <w:tcPr>
            <w:tcW w:w="2518" w:type="dxa"/>
            <w:vMerge/>
          </w:tcPr>
          <w:p w:rsidR="009B52D2" w:rsidRDefault="009B52D2">
            <w:pPr>
              <w:spacing w:line="216" w:lineRule="auto"/>
              <w:rPr>
                <w:rFonts w:cs="Arial"/>
              </w:rPr>
            </w:pPr>
          </w:p>
        </w:tc>
        <w:tc>
          <w:tcPr>
            <w:tcW w:w="7513" w:type="dxa"/>
            <w:gridSpan w:val="6"/>
            <w:vMerge/>
          </w:tcPr>
          <w:p w:rsidR="009B52D2" w:rsidRDefault="009B52D2">
            <w:pPr>
              <w:tabs>
                <w:tab w:val="left" w:pos="34"/>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12"/>
        </w:trPr>
        <w:tc>
          <w:tcPr>
            <w:tcW w:w="6588" w:type="dxa"/>
            <w:gridSpan w:val="4"/>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9B52D2" w:rsidRDefault="006A7C22">
            <w:pPr>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9B52D2" w:rsidRDefault="009B52D2">
            <w:pPr>
              <w:spacing w:line="216" w:lineRule="auto"/>
              <w:rPr>
                <w:rFonts w:cs="Arial"/>
              </w:rPr>
            </w:pPr>
          </w:p>
          <w:p w:rsidR="009B52D2" w:rsidRDefault="009B52D2">
            <w:pPr>
              <w:spacing w:line="216" w:lineRule="auto"/>
              <w:rPr>
                <w:rFonts w:cs="Arial"/>
                <w:b/>
                <w:bCs/>
              </w:rPr>
            </w:pPr>
          </w:p>
        </w:tc>
      </w:tr>
      <w:tr w:rsidR="009B52D2">
        <w:tc>
          <w:tcPr>
            <w:tcW w:w="13176" w:type="dxa"/>
            <w:gridSpan w:val="8"/>
            <w:shd w:val="clear" w:color="auto" w:fill="E0E0E0"/>
            <w:vAlign w:val="bottom"/>
          </w:tcPr>
          <w:p w:rsidR="009B52D2" w:rsidRDefault="006A7C22">
            <w:pPr>
              <w:spacing w:before="120" w:after="120"/>
              <w:rPr>
                <w:rFonts w:cs="Arial"/>
                <w:b/>
                <w:bCs/>
                <w:highlight w:val="yellow"/>
              </w:rPr>
            </w:pPr>
            <w:r>
              <w:rPr>
                <w:rFonts w:ascii="Calibri" w:eastAsia="Times New Roman" w:hAnsiTheme="minorHAnsi" w:cstheme="minorHAnsi"/>
                <w:b/>
                <w:bCs/>
                <w:sz w:val="22"/>
                <w:szCs w:val="22"/>
                <w:lang w:eastAsia="en-US"/>
              </w:rPr>
              <w:t xml:space="preserve">Learning Outcome / Section 4:  </w:t>
            </w:r>
            <w:r>
              <w:rPr>
                <w:rFonts w:ascii="Calibri" w:eastAsia="Times New Roman" w:hAnsiTheme="minorHAnsi" w:cstheme="minorHAnsi"/>
                <w:sz w:val="22"/>
                <w:szCs w:val="22"/>
                <w:lang w:eastAsia="en-US"/>
              </w:rPr>
              <w:t>Understand business reporting within an organisation</w:t>
            </w:r>
          </w:p>
        </w:tc>
      </w:tr>
      <w:tr w:rsidR="009B52D2">
        <w:tc>
          <w:tcPr>
            <w:tcW w:w="2518" w:type="dxa"/>
            <w:vAlign w:val="center"/>
          </w:tcPr>
          <w:p w:rsidR="009B52D2" w:rsidRDefault="006A7C22">
            <w:pPr>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9B52D2" w:rsidRDefault="006A7C22">
            <w:pPr>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9B52D2">
        <w:trPr>
          <w:trHeight w:val="942"/>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4.1</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methods of measuring business performance</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Methods of measuring business performance will vary according to the nature of the business and the core activities in the business that contribute most to making the business successful.</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Examples of business performance Key Performance Indicators (KPIs) i</w:t>
            </w:r>
            <w:r>
              <w:rPr>
                <w:rFonts w:ascii="Calibri" w:eastAsia="Times New Roman" w:hAnsiTheme="minorHAnsi" w:cstheme="minorHAnsi"/>
                <w:sz w:val="22"/>
                <w:szCs w:val="22"/>
                <w:lang w:eastAsia="en-US"/>
              </w:rPr>
              <w:t>nclude:</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 xml:space="preserve">Sales </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Sales returns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Customer complaints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Customer satisfaction surveys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Time taken to complete an order</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Delivery times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Customer retention</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New customers</w:t>
            </w:r>
          </w:p>
          <w:p w:rsidR="009B52D2" w:rsidRDefault="006A7C22">
            <w:pPr>
              <w:pStyle w:val="ListParagraph1"/>
              <w:numPr>
                <w:ilvl w:val="1"/>
                <w:numId w:val="3"/>
              </w:numPr>
              <w:rPr>
                <w:rFonts w:cs="Arial"/>
              </w:rPr>
            </w:pPr>
            <w:r>
              <w:rPr>
                <w:rFonts w:ascii="Calibri" w:eastAsia="Times New Roman" w:hAnsiTheme="minorHAnsi" w:cstheme="minorHAnsi"/>
                <w:sz w:val="22"/>
                <w:szCs w:val="22"/>
                <w:lang w:eastAsia="en-US"/>
              </w:rPr>
              <w:t>etc.</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explain how two or more performance indicators are used to measure business performance.</w:t>
            </w:r>
          </w:p>
          <w:p w:rsidR="009B52D2" w:rsidRDefault="009B52D2">
            <w:pPr>
              <w:rPr>
                <w:rFonts w:cs="Arial"/>
              </w:rPr>
            </w:pPr>
          </w:p>
          <w:p w:rsidR="009B52D2" w:rsidRDefault="006A7C22">
            <w:pPr>
              <w:rPr>
                <w:rFonts w:cs="Arial"/>
                <w:b/>
                <w:bCs/>
              </w:rPr>
            </w:pPr>
            <w:r>
              <w:rPr>
                <w:rFonts w:ascii="Calibri" w:eastAsia="Times New Roman" w:hAnsiTheme="minorHAnsi" w:cstheme="minorHAnsi"/>
                <w:b/>
                <w:bCs/>
                <w:sz w:val="22"/>
                <w:szCs w:val="22"/>
                <w:lang w:eastAsia="en-US"/>
              </w:rPr>
              <w:t>Answer:</w:t>
            </w:r>
          </w:p>
          <w:p w:rsidR="009B52D2" w:rsidRDefault="009B52D2">
            <w:pPr>
              <w:rPr>
                <w:rFonts w:cs="Arial"/>
                <w:bCs/>
              </w:rPr>
            </w:pPr>
          </w:p>
          <w:p w:rsidR="009B52D2" w:rsidRDefault="009B52D2">
            <w:pPr>
              <w:rPr>
                <w:rFonts w:cs="Arial"/>
                <w:bCs/>
              </w:rPr>
            </w:pPr>
          </w:p>
          <w:p w:rsidR="009B52D2" w:rsidRDefault="009B52D2">
            <w:pPr>
              <w:rPr>
                <w:rFonts w:cs="Arial"/>
                <w:bCs/>
              </w:rPr>
            </w:pPr>
          </w:p>
          <w:p w:rsidR="009B52D2" w:rsidRDefault="009B52D2">
            <w:pPr>
              <w:rPr>
                <w:rFonts w:cs="Arial"/>
                <w:bCs/>
              </w:rPr>
            </w:pPr>
          </w:p>
        </w:tc>
        <w:tc>
          <w:tcPr>
            <w:tcW w:w="3145" w:type="dxa"/>
            <w:vAlign w:val="center"/>
          </w:tcPr>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tc>
      </w:tr>
      <w:tr w:rsidR="009B52D2">
        <w:trPr>
          <w:trHeight w:val="70"/>
        </w:trPr>
        <w:tc>
          <w:tcPr>
            <w:tcW w:w="2518" w:type="dxa"/>
            <w:vMerge/>
            <w:vAlign w:val="center"/>
          </w:tcPr>
          <w:p w:rsidR="009B52D2" w:rsidRDefault="009B52D2">
            <w:pPr>
              <w:spacing w:line="216" w:lineRule="auto"/>
              <w:jc w:val="center"/>
              <w:rPr>
                <w:rFonts w:cs="Arial"/>
              </w:rPr>
            </w:pPr>
          </w:p>
        </w:tc>
        <w:tc>
          <w:tcPr>
            <w:tcW w:w="7513" w:type="dxa"/>
            <w:gridSpan w:val="6"/>
            <w:vMerge/>
          </w:tcPr>
          <w:p w:rsidR="009B52D2" w:rsidRDefault="009B52D2">
            <w:pPr>
              <w:spacing w:line="216" w:lineRule="auto"/>
              <w:jc w:val="center"/>
              <w:rPr>
                <w:rFonts w:cs="Arial"/>
                <w:b/>
                <w:b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274"/>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lastRenderedPageBreak/>
              <w:t>AC 4.2</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the uses of management information and reports</w:t>
            </w:r>
          </w:p>
        </w:tc>
        <w:tc>
          <w:tcPr>
            <w:tcW w:w="7513" w:type="dxa"/>
            <w:gridSpan w:val="6"/>
            <w:vMerge w:val="restart"/>
          </w:tcPr>
          <w:p w:rsidR="009B52D2" w:rsidRDefault="006A7C22">
            <w:pPr>
              <w:pStyle w:val="Header"/>
              <w:numPr>
                <w:ilvl w:val="0"/>
                <w:numId w:val="3"/>
              </w:numPr>
              <w:tabs>
                <w:tab w:val="clear" w:pos="4153"/>
                <w:tab w:val="clear" w:pos="8306"/>
              </w:tabs>
            </w:pPr>
            <w:r>
              <w:rPr>
                <w:sz w:val="22"/>
                <w:szCs w:val="22"/>
                <w:lang w:eastAsia="en-US"/>
              </w:rPr>
              <w:lastRenderedPageBreak/>
              <w:t xml:space="preserve">Management information and reports comprise collected data and </w:t>
            </w:r>
            <w:r>
              <w:rPr>
                <w:sz w:val="22"/>
                <w:szCs w:val="22"/>
                <w:lang w:eastAsia="en-US"/>
              </w:rPr>
              <w:lastRenderedPageBreak/>
              <w:t>information that measure performance across a business in order to manage more effectively and efficiently and to identify areas for improvement.</w:t>
            </w:r>
          </w:p>
          <w:p w:rsidR="009B52D2" w:rsidRDefault="006A7C22">
            <w:pPr>
              <w:pStyle w:val="Header"/>
              <w:numPr>
                <w:ilvl w:val="0"/>
                <w:numId w:val="3"/>
              </w:numPr>
              <w:tabs>
                <w:tab w:val="clear" w:pos="4153"/>
                <w:tab w:val="clear" w:pos="8306"/>
              </w:tabs>
            </w:pPr>
            <w:r>
              <w:rPr>
                <w:sz w:val="22"/>
                <w:szCs w:val="22"/>
                <w:lang w:eastAsia="en-US"/>
              </w:rPr>
              <w:t>You are required to explain, with an appropriat</w:t>
            </w:r>
            <w:r>
              <w:rPr>
                <w:sz w:val="22"/>
                <w:szCs w:val="22"/>
                <w:lang w:eastAsia="en-US"/>
              </w:rPr>
              <w:t>e example, how management information and reports can be used.</w:t>
            </w:r>
          </w:p>
          <w:p w:rsidR="009B52D2" w:rsidRDefault="006A7C22">
            <w:pPr>
              <w:pStyle w:val="Header"/>
              <w:tabs>
                <w:tab w:val="clear" w:pos="4153"/>
                <w:tab w:val="clear" w:pos="8306"/>
              </w:tabs>
              <w:rPr>
                <w:b/>
              </w:rPr>
            </w:pPr>
            <w:r>
              <w:rPr>
                <w:b/>
                <w:sz w:val="22"/>
                <w:szCs w:val="22"/>
                <w:lang w:eastAsia="en-US"/>
              </w:rPr>
              <w:t>Answer:</w:t>
            </w:r>
          </w:p>
          <w:p w:rsidR="009B52D2" w:rsidRDefault="009B52D2">
            <w:pPr>
              <w:pStyle w:val="Header"/>
              <w:tabs>
                <w:tab w:val="clear" w:pos="4153"/>
                <w:tab w:val="clear" w:pos="8306"/>
              </w:tabs>
              <w:rPr>
                <w:b/>
              </w:rPr>
            </w:pPr>
          </w:p>
          <w:p w:rsidR="009B52D2" w:rsidRDefault="009B52D2">
            <w:pPr>
              <w:pStyle w:val="Header"/>
              <w:tabs>
                <w:tab w:val="clear" w:pos="4153"/>
                <w:tab w:val="clear" w:pos="8306"/>
              </w:tabs>
              <w:rPr>
                <w:b/>
              </w:rPr>
            </w:pPr>
          </w:p>
          <w:p w:rsidR="009B52D2" w:rsidRDefault="009B52D2">
            <w:pPr>
              <w:pStyle w:val="Header"/>
              <w:tabs>
                <w:tab w:val="clear" w:pos="4153"/>
                <w:tab w:val="clear" w:pos="8306"/>
              </w:tabs>
              <w:rPr>
                <w:b/>
              </w:rPr>
            </w:pPr>
          </w:p>
          <w:p w:rsidR="009B52D2" w:rsidRDefault="009B52D2">
            <w:pPr>
              <w:rPr>
                <w:rFonts w:cs="Arial"/>
              </w:rPr>
            </w:pPr>
          </w:p>
        </w:tc>
        <w:tc>
          <w:tcPr>
            <w:tcW w:w="3145" w:type="dxa"/>
            <w:vAlign w:val="center"/>
          </w:tcPr>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266"/>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4.3</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Explain how personal and team performance data is used to inform management reports</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explain, u</w:t>
            </w:r>
            <w:r>
              <w:rPr>
                <w:rFonts w:ascii="Calibri" w:eastAsia="Times New Roman" w:hAnsiTheme="minorHAnsi" w:cstheme="minorHAnsi"/>
                <w:sz w:val="22"/>
                <w:szCs w:val="22"/>
                <w:lang w:eastAsia="en-US"/>
              </w:rPr>
              <w:t xml:space="preserve">sing an appropriate example, how personal and team performance data is used as part of management reporting.  </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9B52D2">
            <w:pPr>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70"/>
        </w:trPr>
        <w:tc>
          <w:tcPr>
            <w:tcW w:w="2518" w:type="dxa"/>
            <w:vMerge/>
          </w:tcPr>
          <w:p w:rsidR="009B52D2" w:rsidRDefault="009B52D2">
            <w:pPr>
              <w:spacing w:line="216" w:lineRule="auto"/>
              <w:rPr>
                <w:rFonts w:cs="Arial"/>
                <w:b/>
                <w:bCs/>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266"/>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4.4</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Describe a manager</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responsibility for reporting to internal stakeholders</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Internal stakeholders are individuals and groups who are part of an organisation, such as members of the board, managers, employees and trade unions, who benefit directly from the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success.</w:t>
            </w:r>
          </w:p>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You are required to describe a manager</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responsibil</w:t>
            </w:r>
            <w:r>
              <w:rPr>
                <w:rFonts w:ascii="Calibri" w:eastAsia="Times New Roman" w:hAnsiTheme="minorHAnsi" w:cstheme="minorHAnsi"/>
                <w:sz w:val="22"/>
                <w:szCs w:val="22"/>
                <w:lang w:eastAsia="en-US"/>
              </w:rPr>
              <w:t>ity for reporting to two or more internal stakeholders.</w:t>
            </w:r>
          </w:p>
          <w:p w:rsidR="009B52D2" w:rsidRDefault="009B52D2">
            <w:pPr>
              <w:rPr>
                <w:rFonts w:cs="Arial"/>
              </w:rPr>
            </w:pPr>
          </w:p>
          <w:p w:rsidR="009B52D2" w:rsidRDefault="006A7C22">
            <w:pPr>
              <w:jc w:val="left"/>
              <w:rPr>
                <w:rFonts w:cs="Arial"/>
                <w:b/>
              </w:rPr>
            </w:pPr>
            <w:r>
              <w:rPr>
                <w:rFonts w:ascii="Calibri" w:eastAsia="Times New Roman" w:hAnsiTheme="minorHAnsi" w:cstheme="minorHAnsi"/>
                <w:b/>
                <w:sz w:val="22"/>
                <w:szCs w:val="22"/>
                <w:lang w:eastAsia="en-US"/>
              </w:rPr>
              <w:t>Answer:</w:t>
            </w:r>
          </w:p>
          <w:p w:rsidR="009B52D2" w:rsidRDefault="009B52D2">
            <w:pPr>
              <w:jc w:val="left"/>
              <w:rPr>
                <w:rFonts w:cs="Arial"/>
                <w:b/>
              </w:rPr>
            </w:pPr>
          </w:p>
          <w:p w:rsidR="009B52D2" w:rsidRDefault="009B52D2">
            <w:pPr>
              <w:jc w:val="left"/>
              <w:rPr>
                <w:rFonts w:cs="Arial"/>
                <w:b/>
              </w:rPr>
            </w:pPr>
          </w:p>
          <w:p w:rsidR="009B52D2" w:rsidRDefault="009B52D2">
            <w:pPr>
              <w:jc w:val="left"/>
              <w:rPr>
                <w:rFonts w:cs="Arial"/>
                <w:b/>
              </w:rPr>
            </w:pPr>
          </w:p>
          <w:p w:rsidR="009B52D2" w:rsidRDefault="009B52D2">
            <w:pPr>
              <w:jc w:val="left"/>
              <w:rPr>
                <w:rFonts w:cs="Arial"/>
                <w:b/>
              </w:rPr>
            </w:pPr>
          </w:p>
        </w:tc>
        <w:tc>
          <w:tcPr>
            <w:tcW w:w="3145" w:type="dxa"/>
            <w:vAlign w:val="center"/>
          </w:tcPr>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p w:rsidR="009B52D2" w:rsidRDefault="009B52D2">
            <w:pPr>
              <w:spacing w:line="216" w:lineRule="auto"/>
              <w:rPr>
                <w:rFonts w:cs="Arial"/>
                <w:b/>
                <w:bCs/>
              </w:rPr>
            </w:pPr>
          </w:p>
        </w:tc>
      </w:tr>
      <w:tr w:rsidR="009B52D2">
        <w:trPr>
          <w:trHeight w:val="45"/>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12"/>
        </w:trPr>
        <w:tc>
          <w:tcPr>
            <w:tcW w:w="6588" w:type="dxa"/>
            <w:gridSpan w:val="4"/>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9B52D2" w:rsidRDefault="006A7C22">
            <w:pPr>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9B52D2" w:rsidRDefault="009B52D2">
            <w:pPr>
              <w:spacing w:line="216" w:lineRule="auto"/>
              <w:rPr>
                <w:rFonts w:cs="Arial"/>
              </w:rPr>
            </w:pPr>
          </w:p>
          <w:p w:rsidR="009B52D2" w:rsidRDefault="009B52D2">
            <w:pPr>
              <w:spacing w:line="216" w:lineRule="auto"/>
              <w:rPr>
                <w:rFonts w:cs="Arial"/>
                <w:b/>
                <w:bCs/>
              </w:rPr>
            </w:pPr>
          </w:p>
        </w:tc>
      </w:tr>
      <w:tr w:rsidR="009B52D2">
        <w:trPr>
          <w:trHeight w:val="312"/>
        </w:trPr>
        <w:tc>
          <w:tcPr>
            <w:tcW w:w="13176" w:type="dxa"/>
            <w:gridSpan w:val="8"/>
            <w:shd w:val="clear" w:color="auto" w:fill="E0E0E0"/>
          </w:tcPr>
          <w:p w:rsidR="009B52D2" w:rsidRDefault="006A7C22">
            <w:pPr>
              <w:spacing w:before="120" w:after="120"/>
              <w:rPr>
                <w:rFonts w:cs="Arial"/>
                <w:b/>
                <w:bCs/>
              </w:rPr>
            </w:pPr>
            <w:r>
              <w:rPr>
                <w:rFonts w:ascii="Calibri" w:eastAsia="Times New Roman" w:hAnsiTheme="minorHAnsi" w:cstheme="minorHAnsi"/>
                <w:b/>
                <w:bCs/>
                <w:sz w:val="22"/>
                <w:szCs w:val="22"/>
                <w:lang w:eastAsia="en-US"/>
              </w:rPr>
              <w:t xml:space="preserve">Learning Outcome / Section 5:  </w:t>
            </w:r>
            <w:r>
              <w:rPr>
                <w:rFonts w:ascii="Calibri" w:eastAsia="Times New Roman" w:hAnsiTheme="minorHAnsi" w:cstheme="minorHAnsi"/>
                <w:sz w:val="22"/>
                <w:szCs w:val="22"/>
                <w:lang w:eastAsia="en-US"/>
              </w:rPr>
              <w:t>Understand the principles of management responsibilities and accountabilities within an organisation</w:t>
            </w:r>
          </w:p>
        </w:tc>
      </w:tr>
      <w:tr w:rsidR="009B52D2">
        <w:trPr>
          <w:trHeight w:val="312"/>
        </w:trPr>
        <w:tc>
          <w:tcPr>
            <w:tcW w:w="2518" w:type="dxa"/>
            <w:vAlign w:val="center"/>
          </w:tcPr>
          <w:p w:rsidR="009B52D2" w:rsidRDefault="006A7C22">
            <w:pPr>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9B52D2" w:rsidRDefault="006A7C22">
            <w:pPr>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9B52D2" w:rsidRDefault="006A7C22">
            <w:pPr>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9B52D2">
        <w:trPr>
          <w:trHeight w:val="905"/>
        </w:trPr>
        <w:tc>
          <w:tcPr>
            <w:tcW w:w="2518" w:type="dxa"/>
            <w:vMerge w:val="restart"/>
          </w:tcPr>
          <w:p w:rsidR="009B52D2" w:rsidRDefault="006A7C22">
            <w:pPr>
              <w:spacing w:line="216" w:lineRule="auto"/>
              <w:rPr>
                <w:rFonts w:cs="Arial"/>
              </w:rPr>
            </w:pPr>
            <w:r>
              <w:rPr>
                <w:rFonts w:ascii="Calibri" w:eastAsia="Times New Roman" w:hAnsiTheme="minorHAnsi" w:cstheme="minorHAnsi"/>
                <w:sz w:val="22"/>
                <w:szCs w:val="22"/>
                <w:lang w:eastAsia="en-US"/>
              </w:rPr>
              <w:lastRenderedPageBreak/>
              <w:t>AC 5.1</w:t>
            </w:r>
          </w:p>
          <w:p w:rsidR="009B52D2" w:rsidRDefault="006A7C22">
            <w:pPr>
              <w:pStyle w:val="ListParagraph1"/>
              <w:numPr>
                <w:ilvl w:val="0"/>
                <w:numId w:val="14"/>
              </w:numPr>
              <w:rPr>
                <w:rFonts w:cs="Arial"/>
              </w:rPr>
            </w:pPr>
            <w:r>
              <w:rPr>
                <w:rFonts w:ascii="Calibri" w:eastAsia="Times New Roman" w:hAnsiTheme="minorHAnsi" w:cstheme="minorHAnsi"/>
                <w:sz w:val="22"/>
                <w:szCs w:val="22"/>
                <w:lang w:eastAsia="en-US"/>
              </w:rPr>
              <w:t>Explain the principle of accountability in an organisation</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You are required to provide a clear and correct explanation of what is meant by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accountability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in an organisation. (You may wish to use an example to illustrate your answer.)</w:t>
            </w:r>
          </w:p>
          <w:p w:rsidR="009B52D2" w:rsidRDefault="006A7C22">
            <w:pPr>
              <w:rPr>
                <w:rFonts w:cs="Arial"/>
              </w:rPr>
            </w:pPr>
            <w:r>
              <w:rPr>
                <w:rFonts w:ascii="Calibri" w:eastAsia="Times New Roman" w:hAnsiTheme="minorHAnsi" w:cstheme="minorHAnsi"/>
                <w:sz w:val="22"/>
                <w:szCs w:val="22"/>
                <w:lang w:eastAsia="en-US"/>
              </w:rPr>
              <w:t xml:space="preserve"> </w:t>
            </w: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rPr>
            </w:pPr>
          </w:p>
          <w:p w:rsidR="009B52D2" w:rsidRDefault="009B52D2">
            <w:pPr>
              <w:rPr>
                <w:rFonts w:cs="Arial"/>
              </w:rPr>
            </w:pPr>
          </w:p>
          <w:p w:rsidR="009B52D2" w:rsidRDefault="009B52D2">
            <w:pPr>
              <w:rPr>
                <w:rFonts w:cs="Arial"/>
              </w:rPr>
            </w:pPr>
          </w:p>
          <w:p w:rsidR="009B52D2" w:rsidRDefault="009B52D2">
            <w:pPr>
              <w:rPr>
                <w:rFonts w:cs="Arial"/>
              </w:rPr>
            </w:pPr>
          </w:p>
        </w:tc>
        <w:tc>
          <w:tcPr>
            <w:tcW w:w="3145" w:type="dxa"/>
            <w:vAlign w:val="center"/>
          </w:tcPr>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p w:rsidR="009B52D2" w:rsidRDefault="009B52D2">
            <w:pPr>
              <w:spacing w:line="216" w:lineRule="auto"/>
              <w:jc w:val="left"/>
              <w:rPr>
                <w:rFonts w:cs="Arial"/>
                <w:b/>
                <w:bCs/>
              </w:rPr>
            </w:pPr>
          </w:p>
        </w:tc>
      </w:tr>
      <w:tr w:rsidR="009B52D2">
        <w:trPr>
          <w:trHeight w:val="13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983"/>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5.2</w:t>
            </w:r>
          </w:p>
          <w:p w:rsidR="009B52D2" w:rsidRDefault="006A7C22">
            <w:pPr>
              <w:numPr>
                <w:ilvl w:val="0"/>
                <w:numId w:val="3"/>
              </w:numPr>
              <w:spacing w:line="216" w:lineRule="auto"/>
              <w:rPr>
                <w:rFonts w:cs="Arial"/>
              </w:rPr>
            </w:pPr>
            <w:r>
              <w:rPr>
                <w:rFonts w:ascii="Calibri" w:eastAsia="Times New Roman" w:hAnsiTheme="minorHAnsi" w:cstheme="minorHAnsi"/>
                <w:sz w:val="22"/>
                <w:szCs w:val="22"/>
                <w:lang w:eastAsia="en-US"/>
              </w:rPr>
              <w:t xml:space="preserve">Explain the difference between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responsibility</w:t>
            </w:r>
            <w:r>
              <w:rPr>
                <w:rFonts w:ascii="Calibri" w:eastAsia="Times New Roman" w:hAnsiTheme="minorHAnsi" w:cstheme="minorHAnsi"/>
                <w:sz w:val="22"/>
                <w:szCs w:val="22"/>
                <w:lang w:eastAsia="en-US"/>
              </w:rPr>
              <w:t>’</w:t>
            </w:r>
          </w:p>
        </w:tc>
        <w:tc>
          <w:tcPr>
            <w:tcW w:w="7513" w:type="dxa"/>
            <w:gridSpan w:val="6"/>
            <w:vMerge w:val="restart"/>
          </w:tcPr>
          <w:p w:rsidR="009B52D2" w:rsidRDefault="006A7C22">
            <w:pPr>
              <w:pStyle w:val="ListParagraph1"/>
              <w:numPr>
                <w:ilvl w:val="0"/>
                <w:numId w:val="3"/>
              </w:numPr>
              <w:rPr>
                <w:rFonts w:cs="Arial"/>
              </w:rPr>
            </w:pPr>
            <w:r>
              <w:rPr>
                <w:rFonts w:ascii="Calibri" w:eastAsia="Times New Roman" w:hAnsiTheme="minorHAnsi" w:cstheme="minorHAnsi"/>
                <w:sz w:val="22"/>
                <w:szCs w:val="22"/>
                <w:lang w:eastAsia="en-US"/>
              </w:rPr>
              <w:t xml:space="preserve">You are required to provide a clear and correct explanation of the difference between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responsibility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(You may wish to use an example to illustrate your answer.)</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rPr>
                <w:rFonts w:cs="Arial"/>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1085"/>
        </w:trPr>
        <w:tc>
          <w:tcPr>
            <w:tcW w:w="2518" w:type="dxa"/>
            <w:vMerge w:val="restart"/>
          </w:tcPr>
          <w:p w:rsidR="009B52D2" w:rsidRDefault="009B52D2">
            <w:pPr>
              <w:spacing w:line="216" w:lineRule="auto"/>
              <w:rPr>
                <w:rFonts w:cs="Arial"/>
              </w:rPr>
            </w:pPr>
          </w:p>
          <w:p w:rsidR="009B52D2" w:rsidRDefault="006A7C22">
            <w:pPr>
              <w:spacing w:line="216" w:lineRule="auto"/>
              <w:rPr>
                <w:rFonts w:cs="Arial"/>
              </w:rPr>
            </w:pPr>
            <w:r>
              <w:rPr>
                <w:rFonts w:ascii="Calibri" w:eastAsia="Times New Roman" w:hAnsiTheme="minorHAnsi" w:cstheme="minorHAnsi"/>
                <w:sz w:val="22"/>
                <w:szCs w:val="22"/>
                <w:lang w:eastAsia="en-US"/>
              </w:rPr>
              <w:t>AC 5.3</w:t>
            </w:r>
          </w:p>
          <w:p w:rsidR="009B52D2" w:rsidRDefault="006A7C22">
            <w:pPr>
              <w:pStyle w:val="ListParagraph1"/>
              <w:numPr>
                <w:ilvl w:val="0"/>
                <w:numId w:val="15"/>
              </w:numPr>
              <w:rPr>
                <w:rFonts w:cs="Arial"/>
              </w:rPr>
            </w:pPr>
            <w:r>
              <w:rPr>
                <w:rFonts w:ascii="Calibri" w:eastAsia="Times New Roman" w:hAnsiTheme="minorHAnsi" w:cstheme="minorHAnsi"/>
                <w:sz w:val="22"/>
                <w:szCs w:val="22"/>
                <w:lang w:eastAsia="en-US"/>
              </w:rPr>
              <w:t>Explain the meaning of delegated levels of authority and responsibility</w:t>
            </w:r>
          </w:p>
        </w:tc>
        <w:tc>
          <w:tcPr>
            <w:tcW w:w="7513" w:type="dxa"/>
            <w:gridSpan w:val="6"/>
            <w:vMerge w:val="restart"/>
          </w:tcPr>
          <w:p w:rsidR="009B52D2" w:rsidRDefault="006A7C22">
            <w:pPr>
              <w:pStyle w:val="ListParagraph1"/>
              <w:numPr>
                <w:ilvl w:val="0"/>
                <w:numId w:val="15"/>
              </w:numPr>
              <w:rPr>
                <w:rFonts w:cs="Arial"/>
              </w:rPr>
            </w:pP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Level of 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refers to the different hierarchical management levels in an organisation and the duties and responsibilities assigned to each of those levels.</w:t>
            </w:r>
          </w:p>
          <w:p w:rsidR="009B52D2" w:rsidRDefault="006A7C22">
            <w:pPr>
              <w:pStyle w:val="ListParagraph1"/>
              <w:numPr>
                <w:ilvl w:val="0"/>
                <w:numId w:val="15"/>
              </w:numPr>
              <w:rPr>
                <w:rFonts w:cs="Arial"/>
              </w:rPr>
            </w:pPr>
            <w:r>
              <w:rPr>
                <w:rFonts w:ascii="Calibri" w:eastAsia="Times New Roman" w:hAnsiTheme="minorHAnsi" w:cstheme="minorHAnsi"/>
                <w:sz w:val="22"/>
                <w:szCs w:val="22"/>
                <w:lang w:eastAsia="en-US"/>
              </w:rPr>
              <w:t>Delegation empowers a subordinate at a lower level to make decisions.</w:t>
            </w:r>
          </w:p>
          <w:p w:rsidR="009B52D2" w:rsidRDefault="006A7C22">
            <w:pPr>
              <w:pStyle w:val="ListParagraph1"/>
              <w:numPr>
                <w:ilvl w:val="0"/>
                <w:numId w:val="15"/>
              </w:numPr>
              <w:rPr>
                <w:rFonts w:cs="Arial"/>
              </w:rPr>
            </w:pPr>
            <w:r>
              <w:rPr>
                <w:rFonts w:ascii="Calibri" w:eastAsia="Times New Roman" w:hAnsiTheme="minorHAnsi" w:cstheme="minorHAnsi"/>
                <w:sz w:val="22"/>
                <w:szCs w:val="22"/>
                <w:lang w:eastAsia="en-US"/>
              </w:rPr>
              <w:t>You are required to e</w:t>
            </w:r>
            <w:r>
              <w:rPr>
                <w:rFonts w:ascii="Calibri" w:eastAsia="Times New Roman" w:hAnsiTheme="minorHAnsi" w:cstheme="minorHAnsi"/>
                <w:sz w:val="22"/>
                <w:szCs w:val="22"/>
                <w:lang w:eastAsia="en-US"/>
              </w:rPr>
              <w:t>xplain the meaning of delegated levels of authority and responsibility.</w:t>
            </w:r>
          </w:p>
          <w:p w:rsidR="009B52D2" w:rsidRDefault="009B52D2">
            <w:pPr>
              <w:rPr>
                <w:rFonts w:cs="Arial"/>
              </w:rPr>
            </w:pPr>
          </w:p>
          <w:p w:rsidR="009B52D2" w:rsidRDefault="006A7C22">
            <w:pPr>
              <w:rPr>
                <w:rFonts w:cs="Arial"/>
                <w:b/>
              </w:rPr>
            </w:pPr>
            <w:r>
              <w:rPr>
                <w:rFonts w:ascii="Calibri" w:eastAsia="Times New Roman" w:hAnsiTheme="minorHAnsi" w:cstheme="minorHAnsi"/>
                <w:b/>
                <w:sz w:val="22"/>
                <w:szCs w:val="22"/>
                <w:lang w:eastAsia="en-US"/>
              </w:rPr>
              <w:t>Answer:</w:t>
            </w:r>
          </w:p>
          <w:p w:rsidR="009B52D2" w:rsidRDefault="009B52D2">
            <w:pPr>
              <w:rPr>
                <w:rFonts w:cs="Arial"/>
                <w:b/>
              </w:rPr>
            </w:pPr>
          </w:p>
          <w:p w:rsidR="009B52D2" w:rsidRDefault="009B52D2">
            <w:pPr>
              <w:rPr>
                <w:rFonts w:cs="Arial"/>
                <w:b/>
              </w:rPr>
            </w:pPr>
          </w:p>
          <w:p w:rsidR="009B52D2" w:rsidRDefault="009B52D2">
            <w:pPr>
              <w:rPr>
                <w:rFonts w:cs="Arial"/>
                <w:b/>
              </w:rPr>
            </w:pPr>
          </w:p>
          <w:p w:rsidR="009B52D2" w:rsidRDefault="009B52D2">
            <w:pPr>
              <w:rPr>
                <w:rFonts w:cs="Arial"/>
                <w:b/>
              </w:rPr>
            </w:pPr>
          </w:p>
        </w:tc>
        <w:tc>
          <w:tcPr>
            <w:tcW w:w="3145" w:type="dxa"/>
            <w:vAlign w:val="center"/>
          </w:tcPr>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p w:rsidR="009B52D2" w:rsidRDefault="009B52D2">
            <w:pPr>
              <w:spacing w:line="216" w:lineRule="auto"/>
              <w:jc w:val="center"/>
              <w:rPr>
                <w:rFonts w:cs="Arial"/>
              </w:rPr>
            </w:pPr>
          </w:p>
          <w:p w:rsidR="009B52D2" w:rsidRDefault="009B52D2">
            <w:pPr>
              <w:spacing w:line="216" w:lineRule="auto"/>
              <w:jc w:val="left"/>
              <w:rPr>
                <w:rFonts w:cs="Arial"/>
              </w:rPr>
            </w:pPr>
          </w:p>
        </w:tc>
      </w:tr>
      <w:tr w:rsidR="009B52D2">
        <w:trPr>
          <w:trHeight w:val="312"/>
        </w:trPr>
        <w:tc>
          <w:tcPr>
            <w:tcW w:w="2518" w:type="dxa"/>
            <w:vMerge/>
          </w:tcPr>
          <w:p w:rsidR="009B52D2" w:rsidRDefault="009B52D2">
            <w:pPr>
              <w:spacing w:line="216" w:lineRule="auto"/>
              <w:rPr>
                <w:rFonts w:cs="Arial"/>
              </w:rPr>
            </w:pPr>
          </w:p>
        </w:tc>
        <w:tc>
          <w:tcPr>
            <w:tcW w:w="7513" w:type="dxa"/>
            <w:gridSpan w:val="6"/>
            <w:vMerge/>
          </w:tcPr>
          <w:p w:rsidR="009B52D2" w:rsidRDefault="009B52D2">
            <w:pPr>
              <w:numPr>
                <w:ilvl w:val="0"/>
                <w:numId w:val="4"/>
              </w:numPr>
              <w:tabs>
                <w:tab w:val="left" w:pos="34"/>
                <w:tab w:val="num" w:pos="317"/>
              </w:tabs>
              <w:spacing w:line="216" w:lineRule="auto"/>
              <w:rPr>
                <w:rFonts w:cs="Arial"/>
                <w:b/>
                <w:bCs/>
                <w:i/>
                <w:iCs/>
              </w:rPr>
            </w:pPr>
          </w:p>
        </w:tc>
        <w:tc>
          <w:tcPr>
            <w:tcW w:w="3145" w:type="dxa"/>
            <w:vAlign w:val="center"/>
          </w:tcPr>
          <w:p w:rsidR="009B52D2" w:rsidRDefault="006A7C22">
            <w:pPr>
              <w:spacing w:line="216" w:lineRule="auto"/>
              <w:jc w:val="center"/>
              <w:rPr>
                <w:rFonts w:cs="Arial"/>
              </w:rPr>
            </w:pPr>
            <w:r>
              <w:rPr>
                <w:rFonts w:ascii="Calibri" w:eastAsia="Times New Roman" w:hAnsiTheme="minorHAnsi" w:cstheme="minorHAnsi"/>
                <w:sz w:val="22"/>
                <w:szCs w:val="22"/>
                <w:lang w:eastAsia="en-US"/>
              </w:rPr>
              <w:t>Pass or Referral</w:t>
            </w:r>
          </w:p>
        </w:tc>
      </w:tr>
      <w:tr w:rsidR="009B52D2">
        <w:trPr>
          <w:trHeight w:val="312"/>
        </w:trPr>
        <w:tc>
          <w:tcPr>
            <w:tcW w:w="6588" w:type="dxa"/>
            <w:gridSpan w:val="4"/>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9B52D2" w:rsidRDefault="006A7C22">
            <w:pPr>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9B52D2" w:rsidRDefault="009B52D2">
            <w:pPr>
              <w:spacing w:line="216" w:lineRule="auto"/>
              <w:rPr>
                <w:rFonts w:cs="Arial"/>
              </w:rPr>
            </w:pPr>
          </w:p>
          <w:p w:rsidR="009B52D2" w:rsidRDefault="009B52D2">
            <w:pPr>
              <w:spacing w:line="216" w:lineRule="auto"/>
              <w:rPr>
                <w:rFonts w:cs="Arial"/>
                <w:b/>
                <w:bCs/>
              </w:rPr>
            </w:pPr>
          </w:p>
        </w:tc>
      </w:tr>
      <w:tr w:rsidR="009B52D2">
        <w:trPr>
          <w:trHeight w:val="312"/>
        </w:trPr>
        <w:tc>
          <w:tcPr>
            <w:tcW w:w="9606" w:type="dxa"/>
            <w:gridSpan w:val="6"/>
          </w:tcPr>
          <w:p w:rsidR="009B52D2" w:rsidRDefault="009B52D2">
            <w:pPr>
              <w:rPr>
                <w:rFonts w:cs="Arial"/>
                <w:i/>
                <w:iCs/>
              </w:rPr>
            </w:pPr>
          </w:p>
        </w:tc>
        <w:tc>
          <w:tcPr>
            <w:tcW w:w="3570" w:type="dxa"/>
            <w:gridSpan w:val="2"/>
            <w:vAlign w:val="center"/>
          </w:tcPr>
          <w:p w:rsidR="009B52D2" w:rsidRDefault="009B52D2">
            <w:pPr>
              <w:jc w:val="center"/>
              <w:rPr>
                <w:rFonts w:cs="Arial"/>
                <w:b/>
                <w:bCs/>
              </w:rPr>
            </w:pPr>
          </w:p>
        </w:tc>
      </w:tr>
      <w:tr w:rsidR="009B52D2">
        <w:trPr>
          <w:trHeight w:val="312"/>
        </w:trPr>
        <w:tc>
          <w:tcPr>
            <w:tcW w:w="6588" w:type="dxa"/>
            <w:gridSpan w:val="4"/>
            <w:shd w:val="clear" w:color="auto" w:fill="E0E0E0"/>
            <w:vAlign w:val="center"/>
          </w:tcPr>
          <w:p w:rsidR="009B52D2" w:rsidRDefault="006A7C22">
            <w:pPr>
              <w:jc w:val="center"/>
              <w:rPr>
                <w:rFonts w:cs="Arial"/>
                <w:b/>
                <w:bCs/>
              </w:rPr>
            </w:pPr>
            <w:r>
              <w:rPr>
                <w:rFonts w:ascii="Calibri" w:eastAsia="Times New Roman" w:hAnsiTheme="minorHAnsi" w:cstheme="minorHAnsi"/>
                <w:b/>
                <w:bCs/>
                <w:sz w:val="22"/>
                <w:szCs w:val="22"/>
                <w:lang w:eastAsia="en-US"/>
              </w:rPr>
              <w:t>Assessor</w:t>
            </w:r>
            <w:r>
              <w:rPr>
                <w:rFonts w:ascii="Calibri" w:eastAsia="Times New Roman" w:hAnsiTheme="minorHAnsi" w:cstheme="minorHAnsi"/>
                <w:b/>
                <w:bCs/>
                <w:sz w:val="22"/>
                <w:szCs w:val="22"/>
                <w:lang w:eastAsia="en-US"/>
              </w:rPr>
              <w:t>’</w:t>
            </w:r>
            <w:r>
              <w:rPr>
                <w:rFonts w:ascii="Calibri" w:eastAsia="Times New Roman" w:hAnsiTheme="minorHAnsi" w:cstheme="minorHAnsi"/>
                <w:b/>
                <w:bCs/>
                <w:sz w:val="22"/>
                <w:szCs w:val="22"/>
                <w:lang w:eastAsia="en-US"/>
              </w:rPr>
              <w:t>s Decision</w:t>
            </w:r>
          </w:p>
        </w:tc>
        <w:tc>
          <w:tcPr>
            <w:tcW w:w="6588" w:type="dxa"/>
            <w:gridSpan w:val="4"/>
            <w:shd w:val="clear" w:color="auto" w:fill="E0E0E0"/>
            <w:vAlign w:val="center"/>
          </w:tcPr>
          <w:p w:rsidR="009B52D2" w:rsidRDefault="006A7C22">
            <w:pPr>
              <w:jc w:val="center"/>
              <w:rPr>
                <w:rFonts w:cs="Arial"/>
                <w:b/>
                <w:bCs/>
              </w:rPr>
            </w:pPr>
            <w:r>
              <w:rPr>
                <w:rFonts w:ascii="Calibri" w:eastAsia="Times New Roman" w:hAnsiTheme="minorHAnsi" w:cstheme="minorHAnsi"/>
                <w:b/>
                <w:bCs/>
                <w:sz w:val="22"/>
                <w:szCs w:val="22"/>
                <w:lang w:eastAsia="en-US"/>
              </w:rPr>
              <w:t>Quality Assurance Use</w:t>
            </w:r>
          </w:p>
        </w:tc>
      </w:tr>
      <w:tr w:rsidR="009B52D2">
        <w:trPr>
          <w:trHeight w:val="312"/>
        </w:trPr>
        <w:tc>
          <w:tcPr>
            <w:tcW w:w="3294" w:type="dxa"/>
            <w:gridSpan w:val="2"/>
            <w:vAlign w:val="center"/>
          </w:tcPr>
          <w:p w:rsidR="009B52D2" w:rsidRDefault="006A7C22">
            <w:pPr>
              <w:spacing w:line="216" w:lineRule="auto"/>
              <w:rPr>
                <w:rFonts w:cs="Arial"/>
                <w:b/>
                <w:bCs/>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294" w:type="dxa"/>
            <w:gridSpan w:val="2"/>
            <w:vAlign w:val="center"/>
          </w:tcPr>
          <w:p w:rsidR="009B52D2" w:rsidRDefault="006A7C22">
            <w:pPr>
              <w:autoSpaceDE w:val="0"/>
              <w:autoSpaceDN w:val="0"/>
              <w:adjustRightInd w:val="0"/>
              <w:spacing w:line="216" w:lineRule="auto"/>
              <w:rPr>
                <w:rFonts w:cs="Arial"/>
                <w:b/>
                <w:bCs/>
              </w:rPr>
            </w:pPr>
            <w:r>
              <w:rPr>
                <w:rFonts w:ascii="Calibri" w:eastAsia="Times New Roman" w:hAnsiTheme="minorHAnsi" w:cstheme="minorHAnsi"/>
                <w:b/>
                <w:bCs/>
                <w:sz w:val="22"/>
                <w:szCs w:val="22"/>
                <w:lang w:eastAsia="en-US"/>
              </w:rPr>
              <w:t>Signature of Assessor:</w:t>
            </w:r>
          </w:p>
          <w:p w:rsidR="009B52D2" w:rsidRDefault="009B52D2">
            <w:pPr>
              <w:autoSpaceDE w:val="0"/>
              <w:autoSpaceDN w:val="0"/>
              <w:adjustRightInd w:val="0"/>
              <w:spacing w:line="216" w:lineRule="auto"/>
              <w:rPr>
                <w:rFonts w:cs="Arial"/>
                <w:b/>
                <w:bCs/>
              </w:rPr>
            </w:pPr>
          </w:p>
          <w:p w:rsidR="009B52D2" w:rsidRDefault="006A7C22">
            <w:pPr>
              <w:spacing w:line="216" w:lineRule="auto"/>
              <w:rPr>
                <w:rFonts w:cs="Arial"/>
                <w:b/>
                <w:bCs/>
              </w:rPr>
            </w:pPr>
            <w:r>
              <w:rPr>
                <w:rFonts w:ascii="Calibri" w:eastAsia="Times New Roman" w:hAnsiTheme="minorHAnsi" w:cstheme="minorHAnsi"/>
                <w:b/>
                <w:bCs/>
                <w:sz w:val="22"/>
                <w:szCs w:val="22"/>
                <w:lang w:eastAsia="en-US"/>
              </w:rPr>
              <w:lastRenderedPageBreak/>
              <w:t>Date:</w:t>
            </w:r>
          </w:p>
        </w:tc>
        <w:tc>
          <w:tcPr>
            <w:tcW w:w="3443" w:type="dxa"/>
            <w:gridSpan w:val="3"/>
            <w:vAlign w:val="center"/>
          </w:tcPr>
          <w:p w:rsidR="009B52D2" w:rsidRDefault="006A7C22">
            <w:pPr>
              <w:spacing w:line="216" w:lineRule="auto"/>
              <w:rPr>
                <w:rFonts w:cs="Arial"/>
              </w:rPr>
            </w:pPr>
            <w:r>
              <w:rPr>
                <w:rFonts w:ascii="Calibri" w:eastAsia="Times New Roman" w:hAnsiTheme="minorHAnsi" w:cstheme="minorHAnsi"/>
                <w:b/>
                <w:bCs/>
                <w:sz w:val="22"/>
                <w:szCs w:val="22"/>
                <w:lang w:eastAsia="en-US"/>
              </w:rPr>
              <w:lastRenderedPageBreak/>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145" w:type="dxa"/>
            <w:vAlign w:val="center"/>
          </w:tcPr>
          <w:p w:rsidR="009B52D2" w:rsidRDefault="006A7C22">
            <w:pPr>
              <w:spacing w:line="216" w:lineRule="auto"/>
              <w:rPr>
                <w:rFonts w:cs="Arial"/>
                <w:b/>
                <w:bCs/>
              </w:rPr>
            </w:pPr>
            <w:r>
              <w:rPr>
                <w:rFonts w:ascii="Calibri" w:eastAsia="Times New Roman" w:hAnsiTheme="minorHAnsi" w:cstheme="minorHAnsi"/>
                <w:b/>
                <w:bCs/>
                <w:sz w:val="22"/>
                <w:szCs w:val="22"/>
                <w:lang w:eastAsia="en-US"/>
              </w:rPr>
              <w:t>Signature of QA:</w:t>
            </w:r>
          </w:p>
          <w:p w:rsidR="009B52D2" w:rsidRDefault="009B52D2">
            <w:pPr>
              <w:spacing w:line="216" w:lineRule="auto"/>
              <w:rPr>
                <w:rFonts w:cs="Arial"/>
                <w:b/>
                <w:bCs/>
              </w:rPr>
            </w:pPr>
          </w:p>
          <w:p w:rsidR="009B52D2" w:rsidRDefault="006A7C22">
            <w:pPr>
              <w:spacing w:line="216" w:lineRule="auto"/>
              <w:rPr>
                <w:rFonts w:cs="Arial"/>
                <w:b/>
                <w:bCs/>
              </w:rPr>
            </w:pPr>
            <w:r>
              <w:rPr>
                <w:rFonts w:ascii="Calibri" w:eastAsia="Times New Roman" w:hAnsiTheme="minorHAnsi" w:cstheme="minorHAnsi"/>
                <w:b/>
                <w:bCs/>
                <w:sz w:val="22"/>
                <w:szCs w:val="22"/>
                <w:lang w:eastAsia="en-US"/>
              </w:rPr>
              <w:lastRenderedPageBreak/>
              <w:t>Date of QA check:</w:t>
            </w:r>
          </w:p>
        </w:tc>
      </w:tr>
    </w:tbl>
    <w:p w:rsidR="009B52D2" w:rsidRDefault="009B52D2">
      <w:pPr>
        <w:jc w:val="both"/>
        <w:rPr>
          <w:rFonts w:ascii="Arial" w:eastAsia="Arial" w:hAnsi="Arial" w:cs="Arial"/>
        </w:rPr>
      </w:pPr>
    </w:p>
    <w:p w:rsidR="009B52D2" w:rsidRDefault="009B52D2">
      <w:pPr>
        <w:rPr>
          <w:rFonts w:ascii="Arial" w:eastAsia="Arial" w:hAnsi="Arial" w:cs="Arial"/>
        </w:rPr>
      </w:pPr>
    </w:p>
    <w:sectPr w:rsidR="009B52D2">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37"/>
    <w:multiLevelType w:val="hybridMultilevel"/>
    <w:tmpl w:val="57CA6F40"/>
    <w:lvl w:ilvl="0" w:tplc="7286151A">
      <w:start w:val="1"/>
      <w:numFmt w:val="bullet"/>
      <w:lvlText w:val=""/>
      <w:lvlJc w:val="left"/>
      <w:pPr>
        <w:tabs>
          <w:tab w:val="num" w:pos="360"/>
        </w:tabs>
        <w:ind w:left="360" w:hanging="360"/>
      </w:pPr>
      <w:rPr>
        <w:rFonts w:ascii="Symbol" w:eastAsia="Symbol" w:hAnsi="Symbol" w:cs="Symbol" w:hint="default"/>
        <w:sz w:val="22"/>
      </w:rPr>
    </w:lvl>
    <w:lvl w:ilvl="1" w:tplc="D3BC6CBC">
      <w:start w:val="1"/>
      <w:numFmt w:val="bullet"/>
      <w:lvlText w:val="o"/>
      <w:lvlJc w:val="left"/>
      <w:pPr>
        <w:ind w:left="1440" w:hanging="360"/>
      </w:pPr>
      <w:rPr>
        <w:rFonts w:ascii="Courier New" w:eastAsia="Courier New" w:hAnsi="Courier New" w:cs="Courier New" w:hint="default"/>
      </w:rPr>
    </w:lvl>
    <w:lvl w:ilvl="2" w:tplc="FE383ABA">
      <w:start w:val="1"/>
      <w:numFmt w:val="bullet"/>
      <w:lvlText w:val=""/>
      <w:lvlJc w:val="left"/>
      <w:pPr>
        <w:ind w:left="2160" w:hanging="360"/>
      </w:pPr>
      <w:rPr>
        <w:rFonts w:ascii="Wingdings" w:eastAsia="Wingdings" w:hAnsi="Wingdings" w:cs="Wingdings" w:hint="default"/>
      </w:rPr>
    </w:lvl>
    <w:lvl w:ilvl="3" w:tplc="5792D368">
      <w:start w:val="1"/>
      <w:numFmt w:val="bullet"/>
      <w:lvlText w:val=""/>
      <w:lvlJc w:val="left"/>
      <w:pPr>
        <w:ind w:left="2880" w:hanging="360"/>
      </w:pPr>
      <w:rPr>
        <w:rFonts w:ascii="Symbol" w:eastAsia="Symbol" w:hAnsi="Symbol" w:cs="Symbol" w:hint="default"/>
      </w:rPr>
    </w:lvl>
    <w:lvl w:ilvl="4" w:tplc="FBFA6B0C">
      <w:start w:val="1"/>
      <w:numFmt w:val="bullet"/>
      <w:lvlText w:val="o"/>
      <w:lvlJc w:val="left"/>
      <w:pPr>
        <w:ind w:left="3600" w:hanging="360"/>
      </w:pPr>
      <w:rPr>
        <w:rFonts w:ascii="Courier New" w:eastAsia="Courier New" w:hAnsi="Courier New" w:cs="Courier New" w:hint="default"/>
      </w:rPr>
    </w:lvl>
    <w:lvl w:ilvl="5" w:tplc="4B205DA0">
      <w:start w:val="1"/>
      <w:numFmt w:val="bullet"/>
      <w:lvlText w:val=""/>
      <w:lvlJc w:val="left"/>
      <w:pPr>
        <w:ind w:left="4320" w:hanging="360"/>
      </w:pPr>
      <w:rPr>
        <w:rFonts w:ascii="Wingdings" w:eastAsia="Wingdings" w:hAnsi="Wingdings" w:cs="Wingdings" w:hint="default"/>
      </w:rPr>
    </w:lvl>
    <w:lvl w:ilvl="6" w:tplc="161463DC">
      <w:start w:val="1"/>
      <w:numFmt w:val="bullet"/>
      <w:lvlText w:val=""/>
      <w:lvlJc w:val="left"/>
      <w:pPr>
        <w:ind w:left="5040" w:hanging="360"/>
      </w:pPr>
      <w:rPr>
        <w:rFonts w:ascii="Symbol" w:eastAsia="Symbol" w:hAnsi="Symbol" w:cs="Symbol" w:hint="default"/>
      </w:rPr>
    </w:lvl>
    <w:lvl w:ilvl="7" w:tplc="588448A4">
      <w:start w:val="1"/>
      <w:numFmt w:val="bullet"/>
      <w:lvlText w:val="o"/>
      <w:lvlJc w:val="left"/>
      <w:pPr>
        <w:ind w:left="5760" w:hanging="360"/>
      </w:pPr>
      <w:rPr>
        <w:rFonts w:ascii="Courier New" w:eastAsia="Courier New" w:hAnsi="Courier New" w:cs="Courier New" w:hint="default"/>
      </w:rPr>
    </w:lvl>
    <w:lvl w:ilvl="8" w:tplc="28E8A8A8">
      <w:start w:val="1"/>
      <w:numFmt w:val="bullet"/>
      <w:lvlText w:val=""/>
      <w:lvlJc w:val="left"/>
      <w:pPr>
        <w:ind w:left="6480" w:hanging="360"/>
      </w:pPr>
      <w:rPr>
        <w:rFonts w:ascii="Wingdings" w:eastAsia="Wingdings" w:hAnsi="Wingdings" w:cs="Wingdings" w:hint="default"/>
      </w:rPr>
    </w:lvl>
  </w:abstractNum>
  <w:abstractNum w:abstractNumId="1">
    <w:nsid w:val="0B915C86"/>
    <w:multiLevelType w:val="hybridMultilevel"/>
    <w:tmpl w:val="879CF604"/>
    <w:lvl w:ilvl="0" w:tplc="8C0C3AE0">
      <w:start w:val="1"/>
      <w:numFmt w:val="bullet"/>
      <w:lvlText w:val=""/>
      <w:lvlJc w:val="left"/>
      <w:pPr>
        <w:tabs>
          <w:tab w:val="num" w:pos="360"/>
        </w:tabs>
        <w:ind w:left="360" w:hanging="360"/>
      </w:pPr>
      <w:rPr>
        <w:rFonts w:ascii="Symbol" w:eastAsia="Symbol" w:hAnsi="Symbol" w:cs="Symbol" w:hint="default"/>
        <w:sz w:val="22"/>
      </w:rPr>
    </w:lvl>
    <w:lvl w:ilvl="1" w:tplc="1C487DAE">
      <w:start w:val="1"/>
      <w:numFmt w:val="bullet"/>
      <w:lvlText w:val="o"/>
      <w:lvlJc w:val="left"/>
      <w:pPr>
        <w:ind w:left="1440" w:hanging="360"/>
      </w:pPr>
      <w:rPr>
        <w:rFonts w:ascii="Courier New" w:eastAsia="Courier New" w:hAnsi="Courier New" w:cs="Courier New" w:hint="default"/>
      </w:rPr>
    </w:lvl>
    <w:lvl w:ilvl="2" w:tplc="0C16192C">
      <w:start w:val="1"/>
      <w:numFmt w:val="bullet"/>
      <w:lvlText w:val=""/>
      <w:lvlJc w:val="left"/>
      <w:pPr>
        <w:ind w:left="2160" w:hanging="360"/>
      </w:pPr>
      <w:rPr>
        <w:rFonts w:ascii="Wingdings" w:eastAsia="Wingdings" w:hAnsi="Wingdings" w:cs="Wingdings" w:hint="default"/>
      </w:rPr>
    </w:lvl>
    <w:lvl w:ilvl="3" w:tplc="2F8A50B6">
      <w:start w:val="1"/>
      <w:numFmt w:val="bullet"/>
      <w:lvlText w:val=""/>
      <w:lvlJc w:val="left"/>
      <w:pPr>
        <w:ind w:left="2880" w:hanging="360"/>
      </w:pPr>
      <w:rPr>
        <w:rFonts w:ascii="Symbol" w:eastAsia="Symbol" w:hAnsi="Symbol" w:cs="Symbol" w:hint="default"/>
      </w:rPr>
    </w:lvl>
    <w:lvl w:ilvl="4" w:tplc="D018BF98">
      <w:start w:val="1"/>
      <w:numFmt w:val="bullet"/>
      <w:lvlText w:val="o"/>
      <w:lvlJc w:val="left"/>
      <w:pPr>
        <w:ind w:left="3600" w:hanging="360"/>
      </w:pPr>
      <w:rPr>
        <w:rFonts w:ascii="Courier New" w:eastAsia="Courier New" w:hAnsi="Courier New" w:cs="Courier New" w:hint="default"/>
      </w:rPr>
    </w:lvl>
    <w:lvl w:ilvl="5" w:tplc="DC183B46">
      <w:start w:val="1"/>
      <w:numFmt w:val="bullet"/>
      <w:lvlText w:val=""/>
      <w:lvlJc w:val="left"/>
      <w:pPr>
        <w:ind w:left="4320" w:hanging="360"/>
      </w:pPr>
      <w:rPr>
        <w:rFonts w:ascii="Wingdings" w:eastAsia="Wingdings" w:hAnsi="Wingdings" w:cs="Wingdings" w:hint="default"/>
      </w:rPr>
    </w:lvl>
    <w:lvl w:ilvl="6" w:tplc="7B169548">
      <w:start w:val="1"/>
      <w:numFmt w:val="bullet"/>
      <w:lvlText w:val=""/>
      <w:lvlJc w:val="left"/>
      <w:pPr>
        <w:ind w:left="5040" w:hanging="360"/>
      </w:pPr>
      <w:rPr>
        <w:rFonts w:ascii="Symbol" w:eastAsia="Symbol" w:hAnsi="Symbol" w:cs="Symbol" w:hint="default"/>
      </w:rPr>
    </w:lvl>
    <w:lvl w:ilvl="7" w:tplc="7D7A3416">
      <w:start w:val="1"/>
      <w:numFmt w:val="bullet"/>
      <w:lvlText w:val="o"/>
      <w:lvlJc w:val="left"/>
      <w:pPr>
        <w:ind w:left="5760" w:hanging="360"/>
      </w:pPr>
      <w:rPr>
        <w:rFonts w:ascii="Courier New" w:eastAsia="Courier New" w:hAnsi="Courier New" w:cs="Courier New" w:hint="default"/>
      </w:rPr>
    </w:lvl>
    <w:lvl w:ilvl="8" w:tplc="B2003396">
      <w:start w:val="1"/>
      <w:numFmt w:val="bullet"/>
      <w:lvlText w:val=""/>
      <w:lvlJc w:val="left"/>
      <w:pPr>
        <w:ind w:left="6480" w:hanging="360"/>
      </w:pPr>
      <w:rPr>
        <w:rFonts w:ascii="Wingdings" w:eastAsia="Wingdings" w:hAnsi="Wingdings" w:cs="Wingdings" w:hint="default"/>
      </w:rPr>
    </w:lvl>
  </w:abstractNum>
  <w:abstractNum w:abstractNumId="2">
    <w:nsid w:val="0E5052FE"/>
    <w:multiLevelType w:val="hybridMultilevel"/>
    <w:tmpl w:val="55947B60"/>
    <w:lvl w:ilvl="0" w:tplc="B658E2DC">
      <w:start w:val="1"/>
      <w:numFmt w:val="bullet"/>
      <w:lvlText w:val=""/>
      <w:lvlJc w:val="left"/>
      <w:pPr>
        <w:tabs>
          <w:tab w:val="num" w:pos="360"/>
        </w:tabs>
        <w:ind w:left="360" w:hanging="360"/>
      </w:pPr>
      <w:rPr>
        <w:rFonts w:ascii="Symbol" w:eastAsia="Symbol" w:hAnsi="Symbol" w:cs="Symbol" w:hint="default"/>
        <w:sz w:val="22"/>
      </w:rPr>
    </w:lvl>
    <w:lvl w:ilvl="1" w:tplc="D5884950">
      <w:start w:val="1"/>
      <w:numFmt w:val="bullet"/>
      <w:lvlText w:val="o"/>
      <w:lvlJc w:val="left"/>
      <w:pPr>
        <w:ind w:left="1440" w:hanging="360"/>
      </w:pPr>
      <w:rPr>
        <w:rFonts w:ascii="Courier New" w:eastAsia="Courier New" w:hAnsi="Courier New" w:cs="Courier New" w:hint="default"/>
      </w:rPr>
    </w:lvl>
    <w:lvl w:ilvl="2" w:tplc="0BF4ECC2">
      <w:start w:val="1"/>
      <w:numFmt w:val="bullet"/>
      <w:lvlText w:val=""/>
      <w:lvlJc w:val="left"/>
      <w:pPr>
        <w:ind w:left="2160" w:hanging="360"/>
      </w:pPr>
      <w:rPr>
        <w:rFonts w:ascii="Wingdings" w:eastAsia="Wingdings" w:hAnsi="Wingdings" w:cs="Wingdings" w:hint="default"/>
      </w:rPr>
    </w:lvl>
    <w:lvl w:ilvl="3" w:tplc="85DE154E">
      <w:start w:val="1"/>
      <w:numFmt w:val="bullet"/>
      <w:lvlText w:val=""/>
      <w:lvlJc w:val="left"/>
      <w:pPr>
        <w:ind w:left="2880" w:hanging="360"/>
      </w:pPr>
      <w:rPr>
        <w:rFonts w:ascii="Symbol" w:eastAsia="Symbol" w:hAnsi="Symbol" w:cs="Symbol" w:hint="default"/>
      </w:rPr>
    </w:lvl>
    <w:lvl w:ilvl="4" w:tplc="AAE0DB88">
      <w:start w:val="1"/>
      <w:numFmt w:val="bullet"/>
      <w:lvlText w:val="o"/>
      <w:lvlJc w:val="left"/>
      <w:pPr>
        <w:ind w:left="3600" w:hanging="360"/>
      </w:pPr>
      <w:rPr>
        <w:rFonts w:ascii="Courier New" w:eastAsia="Courier New" w:hAnsi="Courier New" w:cs="Courier New" w:hint="default"/>
      </w:rPr>
    </w:lvl>
    <w:lvl w:ilvl="5" w:tplc="AED6FDBE">
      <w:start w:val="1"/>
      <w:numFmt w:val="bullet"/>
      <w:lvlText w:val=""/>
      <w:lvlJc w:val="left"/>
      <w:pPr>
        <w:ind w:left="4320" w:hanging="360"/>
      </w:pPr>
      <w:rPr>
        <w:rFonts w:ascii="Wingdings" w:eastAsia="Wingdings" w:hAnsi="Wingdings" w:cs="Wingdings" w:hint="default"/>
      </w:rPr>
    </w:lvl>
    <w:lvl w:ilvl="6" w:tplc="E4401E7A">
      <w:start w:val="1"/>
      <w:numFmt w:val="bullet"/>
      <w:lvlText w:val=""/>
      <w:lvlJc w:val="left"/>
      <w:pPr>
        <w:ind w:left="5040" w:hanging="360"/>
      </w:pPr>
      <w:rPr>
        <w:rFonts w:ascii="Symbol" w:eastAsia="Symbol" w:hAnsi="Symbol" w:cs="Symbol" w:hint="default"/>
      </w:rPr>
    </w:lvl>
    <w:lvl w:ilvl="7" w:tplc="7D604F84">
      <w:start w:val="1"/>
      <w:numFmt w:val="bullet"/>
      <w:lvlText w:val="o"/>
      <w:lvlJc w:val="left"/>
      <w:pPr>
        <w:ind w:left="5760" w:hanging="360"/>
      </w:pPr>
      <w:rPr>
        <w:rFonts w:ascii="Courier New" w:eastAsia="Courier New" w:hAnsi="Courier New" w:cs="Courier New" w:hint="default"/>
      </w:rPr>
    </w:lvl>
    <w:lvl w:ilvl="8" w:tplc="00CC105C">
      <w:start w:val="1"/>
      <w:numFmt w:val="bullet"/>
      <w:lvlText w:val=""/>
      <w:lvlJc w:val="left"/>
      <w:pPr>
        <w:ind w:left="6480" w:hanging="360"/>
      </w:pPr>
      <w:rPr>
        <w:rFonts w:ascii="Wingdings" w:eastAsia="Wingdings" w:hAnsi="Wingdings" w:cs="Wingdings" w:hint="default"/>
      </w:rPr>
    </w:lvl>
  </w:abstractNum>
  <w:abstractNum w:abstractNumId="3">
    <w:nsid w:val="19F57649"/>
    <w:multiLevelType w:val="hybridMultilevel"/>
    <w:tmpl w:val="556EBB6C"/>
    <w:lvl w:ilvl="0" w:tplc="C03C75D6">
      <w:start w:val="1"/>
      <w:numFmt w:val="bullet"/>
      <w:lvlText w:val=""/>
      <w:lvlJc w:val="left"/>
      <w:pPr>
        <w:tabs>
          <w:tab w:val="num" w:pos="360"/>
        </w:tabs>
        <w:ind w:left="360" w:hanging="360"/>
      </w:pPr>
      <w:rPr>
        <w:rFonts w:ascii="Symbol" w:eastAsia="Symbol" w:hAnsi="Symbol" w:cs="Symbol" w:hint="default"/>
        <w:sz w:val="22"/>
      </w:rPr>
    </w:lvl>
    <w:lvl w:ilvl="1" w:tplc="F65E23D0">
      <w:start w:val="1"/>
      <w:numFmt w:val="bullet"/>
      <w:lvlText w:val="o"/>
      <w:lvlJc w:val="left"/>
      <w:pPr>
        <w:ind w:left="1440" w:hanging="360"/>
      </w:pPr>
      <w:rPr>
        <w:rFonts w:ascii="Courier New" w:eastAsia="Courier New" w:hAnsi="Courier New" w:cs="Courier New" w:hint="default"/>
      </w:rPr>
    </w:lvl>
    <w:lvl w:ilvl="2" w:tplc="5C0E1058">
      <w:start w:val="1"/>
      <w:numFmt w:val="bullet"/>
      <w:lvlText w:val=""/>
      <w:lvlJc w:val="left"/>
      <w:pPr>
        <w:ind w:left="2160" w:hanging="360"/>
      </w:pPr>
      <w:rPr>
        <w:rFonts w:ascii="Wingdings" w:eastAsia="Wingdings" w:hAnsi="Wingdings" w:cs="Wingdings" w:hint="default"/>
      </w:rPr>
    </w:lvl>
    <w:lvl w:ilvl="3" w:tplc="4A249EBA">
      <w:start w:val="1"/>
      <w:numFmt w:val="bullet"/>
      <w:lvlText w:val=""/>
      <w:lvlJc w:val="left"/>
      <w:pPr>
        <w:ind w:left="2880" w:hanging="360"/>
      </w:pPr>
      <w:rPr>
        <w:rFonts w:ascii="Symbol" w:eastAsia="Symbol" w:hAnsi="Symbol" w:cs="Symbol" w:hint="default"/>
      </w:rPr>
    </w:lvl>
    <w:lvl w:ilvl="4" w:tplc="F0BE7336">
      <w:start w:val="1"/>
      <w:numFmt w:val="bullet"/>
      <w:lvlText w:val="o"/>
      <w:lvlJc w:val="left"/>
      <w:pPr>
        <w:ind w:left="3600" w:hanging="360"/>
      </w:pPr>
      <w:rPr>
        <w:rFonts w:ascii="Courier New" w:eastAsia="Courier New" w:hAnsi="Courier New" w:cs="Courier New" w:hint="default"/>
      </w:rPr>
    </w:lvl>
    <w:lvl w:ilvl="5" w:tplc="4D9E39E0">
      <w:start w:val="1"/>
      <w:numFmt w:val="bullet"/>
      <w:lvlText w:val=""/>
      <w:lvlJc w:val="left"/>
      <w:pPr>
        <w:ind w:left="4320" w:hanging="360"/>
      </w:pPr>
      <w:rPr>
        <w:rFonts w:ascii="Wingdings" w:eastAsia="Wingdings" w:hAnsi="Wingdings" w:cs="Wingdings" w:hint="default"/>
      </w:rPr>
    </w:lvl>
    <w:lvl w:ilvl="6" w:tplc="CFF8F420">
      <w:start w:val="1"/>
      <w:numFmt w:val="bullet"/>
      <w:lvlText w:val=""/>
      <w:lvlJc w:val="left"/>
      <w:pPr>
        <w:ind w:left="5040" w:hanging="360"/>
      </w:pPr>
      <w:rPr>
        <w:rFonts w:ascii="Symbol" w:eastAsia="Symbol" w:hAnsi="Symbol" w:cs="Symbol" w:hint="default"/>
      </w:rPr>
    </w:lvl>
    <w:lvl w:ilvl="7" w:tplc="16869786">
      <w:start w:val="1"/>
      <w:numFmt w:val="bullet"/>
      <w:lvlText w:val="o"/>
      <w:lvlJc w:val="left"/>
      <w:pPr>
        <w:ind w:left="5760" w:hanging="360"/>
      </w:pPr>
      <w:rPr>
        <w:rFonts w:ascii="Courier New" w:eastAsia="Courier New" w:hAnsi="Courier New" w:cs="Courier New" w:hint="default"/>
      </w:rPr>
    </w:lvl>
    <w:lvl w:ilvl="8" w:tplc="92D2F9D6">
      <w:start w:val="1"/>
      <w:numFmt w:val="bullet"/>
      <w:lvlText w:val=""/>
      <w:lvlJc w:val="left"/>
      <w:pPr>
        <w:ind w:left="6480" w:hanging="360"/>
      </w:pPr>
      <w:rPr>
        <w:rFonts w:ascii="Wingdings" w:eastAsia="Wingdings" w:hAnsi="Wingdings" w:cs="Wingdings" w:hint="default"/>
      </w:rPr>
    </w:lvl>
  </w:abstractNum>
  <w:abstractNum w:abstractNumId="4">
    <w:nsid w:val="2A41294D"/>
    <w:multiLevelType w:val="hybridMultilevel"/>
    <w:tmpl w:val="4E0CB8A0"/>
    <w:lvl w:ilvl="0" w:tplc="7E027D86">
      <w:start w:val="1"/>
      <w:numFmt w:val="bullet"/>
      <w:lvlText w:val=""/>
      <w:lvlJc w:val="left"/>
      <w:pPr>
        <w:tabs>
          <w:tab w:val="num" w:pos="360"/>
        </w:tabs>
        <w:ind w:left="360" w:hanging="360"/>
      </w:pPr>
      <w:rPr>
        <w:rFonts w:ascii="Symbol" w:eastAsia="Symbol" w:hAnsi="Symbol" w:cs="Symbol" w:hint="default"/>
        <w:sz w:val="22"/>
      </w:rPr>
    </w:lvl>
    <w:lvl w:ilvl="1" w:tplc="FC6C8258">
      <w:start w:val="1"/>
      <w:numFmt w:val="bullet"/>
      <w:lvlText w:val="o"/>
      <w:lvlJc w:val="left"/>
      <w:pPr>
        <w:ind w:left="1440" w:hanging="360"/>
      </w:pPr>
      <w:rPr>
        <w:rFonts w:ascii="Courier New" w:eastAsia="Courier New" w:hAnsi="Courier New" w:cs="Courier New" w:hint="default"/>
      </w:rPr>
    </w:lvl>
    <w:lvl w:ilvl="2" w:tplc="0D1C44A6">
      <w:start w:val="1"/>
      <w:numFmt w:val="bullet"/>
      <w:lvlText w:val=""/>
      <w:lvlJc w:val="left"/>
      <w:pPr>
        <w:ind w:left="2160" w:hanging="360"/>
      </w:pPr>
      <w:rPr>
        <w:rFonts w:ascii="Wingdings" w:eastAsia="Wingdings" w:hAnsi="Wingdings" w:cs="Wingdings" w:hint="default"/>
      </w:rPr>
    </w:lvl>
    <w:lvl w:ilvl="3" w:tplc="1ED2E390">
      <w:start w:val="1"/>
      <w:numFmt w:val="bullet"/>
      <w:lvlText w:val=""/>
      <w:lvlJc w:val="left"/>
      <w:pPr>
        <w:ind w:left="2880" w:hanging="360"/>
      </w:pPr>
      <w:rPr>
        <w:rFonts w:ascii="Symbol" w:eastAsia="Symbol" w:hAnsi="Symbol" w:cs="Symbol" w:hint="default"/>
      </w:rPr>
    </w:lvl>
    <w:lvl w:ilvl="4" w:tplc="9DA8A002">
      <w:start w:val="1"/>
      <w:numFmt w:val="bullet"/>
      <w:lvlText w:val="o"/>
      <w:lvlJc w:val="left"/>
      <w:pPr>
        <w:ind w:left="3600" w:hanging="360"/>
      </w:pPr>
      <w:rPr>
        <w:rFonts w:ascii="Courier New" w:eastAsia="Courier New" w:hAnsi="Courier New" w:cs="Courier New" w:hint="default"/>
      </w:rPr>
    </w:lvl>
    <w:lvl w:ilvl="5" w:tplc="F8B499BC">
      <w:start w:val="1"/>
      <w:numFmt w:val="bullet"/>
      <w:lvlText w:val=""/>
      <w:lvlJc w:val="left"/>
      <w:pPr>
        <w:ind w:left="4320" w:hanging="360"/>
      </w:pPr>
      <w:rPr>
        <w:rFonts w:ascii="Wingdings" w:eastAsia="Wingdings" w:hAnsi="Wingdings" w:cs="Wingdings" w:hint="default"/>
      </w:rPr>
    </w:lvl>
    <w:lvl w:ilvl="6" w:tplc="571402DA">
      <w:start w:val="1"/>
      <w:numFmt w:val="bullet"/>
      <w:lvlText w:val=""/>
      <w:lvlJc w:val="left"/>
      <w:pPr>
        <w:ind w:left="5040" w:hanging="360"/>
      </w:pPr>
      <w:rPr>
        <w:rFonts w:ascii="Symbol" w:eastAsia="Symbol" w:hAnsi="Symbol" w:cs="Symbol" w:hint="default"/>
      </w:rPr>
    </w:lvl>
    <w:lvl w:ilvl="7" w:tplc="BEC64C60">
      <w:start w:val="1"/>
      <w:numFmt w:val="bullet"/>
      <w:lvlText w:val="o"/>
      <w:lvlJc w:val="left"/>
      <w:pPr>
        <w:ind w:left="5760" w:hanging="360"/>
      </w:pPr>
      <w:rPr>
        <w:rFonts w:ascii="Courier New" w:eastAsia="Courier New" w:hAnsi="Courier New" w:cs="Courier New" w:hint="default"/>
      </w:rPr>
    </w:lvl>
    <w:lvl w:ilvl="8" w:tplc="63D668A0">
      <w:start w:val="1"/>
      <w:numFmt w:val="bullet"/>
      <w:lvlText w:val=""/>
      <w:lvlJc w:val="left"/>
      <w:pPr>
        <w:ind w:left="6480" w:hanging="360"/>
      </w:pPr>
      <w:rPr>
        <w:rFonts w:ascii="Wingdings" w:eastAsia="Wingdings" w:hAnsi="Wingdings" w:cs="Wingdings" w:hint="default"/>
      </w:rPr>
    </w:lvl>
  </w:abstractNum>
  <w:abstractNum w:abstractNumId="5">
    <w:nsid w:val="32AB07BC"/>
    <w:multiLevelType w:val="multilevel"/>
    <w:tmpl w:val="F4DAEB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28931AB"/>
    <w:multiLevelType w:val="hybridMultilevel"/>
    <w:tmpl w:val="4B020758"/>
    <w:lvl w:ilvl="0" w:tplc="11B00DAA">
      <w:start w:val="1"/>
      <w:numFmt w:val="bullet"/>
      <w:lvlText w:val=""/>
      <w:lvlJc w:val="left"/>
      <w:pPr>
        <w:tabs>
          <w:tab w:val="num" w:pos="360"/>
        </w:tabs>
        <w:ind w:left="360" w:hanging="360"/>
      </w:pPr>
      <w:rPr>
        <w:rFonts w:ascii="Symbol" w:eastAsia="Symbol" w:hAnsi="Symbol" w:cs="Symbol" w:hint="default"/>
        <w:sz w:val="22"/>
      </w:rPr>
    </w:lvl>
    <w:lvl w:ilvl="1" w:tplc="916AFEA0">
      <w:start w:val="1"/>
      <w:numFmt w:val="bullet"/>
      <w:lvlText w:val="o"/>
      <w:lvlJc w:val="left"/>
      <w:pPr>
        <w:ind w:left="1440" w:hanging="360"/>
      </w:pPr>
      <w:rPr>
        <w:rFonts w:ascii="Courier New" w:eastAsia="Courier New" w:hAnsi="Courier New" w:cs="Courier New" w:hint="default"/>
      </w:rPr>
    </w:lvl>
    <w:lvl w:ilvl="2" w:tplc="C7D0F696">
      <w:start w:val="1"/>
      <w:numFmt w:val="bullet"/>
      <w:lvlText w:val=""/>
      <w:lvlJc w:val="left"/>
      <w:pPr>
        <w:ind w:left="2160" w:hanging="360"/>
      </w:pPr>
      <w:rPr>
        <w:rFonts w:ascii="Wingdings" w:eastAsia="Wingdings" w:hAnsi="Wingdings" w:cs="Wingdings" w:hint="default"/>
      </w:rPr>
    </w:lvl>
    <w:lvl w:ilvl="3" w:tplc="8228A026">
      <w:start w:val="1"/>
      <w:numFmt w:val="bullet"/>
      <w:lvlText w:val=""/>
      <w:lvlJc w:val="left"/>
      <w:pPr>
        <w:ind w:left="2880" w:hanging="360"/>
      </w:pPr>
      <w:rPr>
        <w:rFonts w:ascii="Symbol" w:eastAsia="Symbol" w:hAnsi="Symbol" w:cs="Symbol" w:hint="default"/>
      </w:rPr>
    </w:lvl>
    <w:lvl w:ilvl="4" w:tplc="641AA3C0">
      <w:start w:val="1"/>
      <w:numFmt w:val="bullet"/>
      <w:lvlText w:val="o"/>
      <w:lvlJc w:val="left"/>
      <w:pPr>
        <w:ind w:left="3600" w:hanging="360"/>
      </w:pPr>
      <w:rPr>
        <w:rFonts w:ascii="Courier New" w:eastAsia="Courier New" w:hAnsi="Courier New" w:cs="Courier New" w:hint="default"/>
      </w:rPr>
    </w:lvl>
    <w:lvl w:ilvl="5" w:tplc="86AE3A8A">
      <w:start w:val="1"/>
      <w:numFmt w:val="bullet"/>
      <w:lvlText w:val=""/>
      <w:lvlJc w:val="left"/>
      <w:pPr>
        <w:ind w:left="4320" w:hanging="360"/>
      </w:pPr>
      <w:rPr>
        <w:rFonts w:ascii="Wingdings" w:eastAsia="Wingdings" w:hAnsi="Wingdings" w:cs="Wingdings" w:hint="default"/>
      </w:rPr>
    </w:lvl>
    <w:lvl w:ilvl="6" w:tplc="46768268">
      <w:start w:val="1"/>
      <w:numFmt w:val="bullet"/>
      <w:lvlText w:val=""/>
      <w:lvlJc w:val="left"/>
      <w:pPr>
        <w:ind w:left="5040" w:hanging="360"/>
      </w:pPr>
      <w:rPr>
        <w:rFonts w:ascii="Symbol" w:eastAsia="Symbol" w:hAnsi="Symbol" w:cs="Symbol" w:hint="default"/>
      </w:rPr>
    </w:lvl>
    <w:lvl w:ilvl="7" w:tplc="4CD4BF42">
      <w:start w:val="1"/>
      <w:numFmt w:val="bullet"/>
      <w:lvlText w:val="o"/>
      <w:lvlJc w:val="left"/>
      <w:pPr>
        <w:ind w:left="5760" w:hanging="360"/>
      </w:pPr>
      <w:rPr>
        <w:rFonts w:ascii="Courier New" w:eastAsia="Courier New" w:hAnsi="Courier New" w:cs="Courier New" w:hint="default"/>
      </w:rPr>
    </w:lvl>
    <w:lvl w:ilvl="8" w:tplc="E27098CE">
      <w:start w:val="1"/>
      <w:numFmt w:val="bullet"/>
      <w:lvlText w:val=""/>
      <w:lvlJc w:val="left"/>
      <w:pPr>
        <w:ind w:left="6480" w:hanging="360"/>
      </w:pPr>
      <w:rPr>
        <w:rFonts w:ascii="Wingdings" w:eastAsia="Wingdings" w:hAnsi="Wingdings" w:cs="Wingdings" w:hint="default"/>
      </w:rPr>
    </w:lvl>
  </w:abstractNum>
  <w:abstractNum w:abstractNumId="7">
    <w:nsid w:val="44F412CC"/>
    <w:multiLevelType w:val="hybridMultilevel"/>
    <w:tmpl w:val="8CB46076"/>
    <w:lvl w:ilvl="0" w:tplc="02C6BC70">
      <w:start w:val="1"/>
      <w:numFmt w:val="bullet"/>
      <w:lvlText w:val=""/>
      <w:lvlJc w:val="left"/>
      <w:pPr>
        <w:tabs>
          <w:tab w:val="num" w:pos="360"/>
        </w:tabs>
        <w:ind w:left="360" w:hanging="360"/>
      </w:pPr>
      <w:rPr>
        <w:rFonts w:ascii="Symbol" w:eastAsia="Symbol" w:hAnsi="Symbol" w:cs="Symbol" w:hint="default"/>
        <w:sz w:val="22"/>
      </w:rPr>
    </w:lvl>
    <w:lvl w:ilvl="1" w:tplc="8700772A">
      <w:start w:val="1"/>
      <w:numFmt w:val="bullet"/>
      <w:lvlText w:val="o"/>
      <w:lvlJc w:val="left"/>
      <w:pPr>
        <w:ind w:left="1440" w:hanging="360"/>
      </w:pPr>
      <w:rPr>
        <w:rFonts w:ascii="Courier New" w:eastAsia="Courier New" w:hAnsi="Courier New" w:cs="Courier New" w:hint="default"/>
      </w:rPr>
    </w:lvl>
    <w:lvl w:ilvl="2" w:tplc="1814F9CA">
      <w:start w:val="1"/>
      <w:numFmt w:val="bullet"/>
      <w:lvlText w:val=""/>
      <w:lvlJc w:val="left"/>
      <w:pPr>
        <w:ind w:left="2160" w:hanging="360"/>
      </w:pPr>
      <w:rPr>
        <w:rFonts w:ascii="Wingdings" w:eastAsia="Wingdings" w:hAnsi="Wingdings" w:cs="Wingdings" w:hint="default"/>
      </w:rPr>
    </w:lvl>
    <w:lvl w:ilvl="3" w:tplc="522CB19C">
      <w:start w:val="1"/>
      <w:numFmt w:val="bullet"/>
      <w:lvlText w:val=""/>
      <w:lvlJc w:val="left"/>
      <w:pPr>
        <w:ind w:left="2880" w:hanging="360"/>
      </w:pPr>
      <w:rPr>
        <w:rFonts w:ascii="Symbol" w:eastAsia="Symbol" w:hAnsi="Symbol" w:cs="Symbol" w:hint="default"/>
      </w:rPr>
    </w:lvl>
    <w:lvl w:ilvl="4" w:tplc="35B85244">
      <w:start w:val="1"/>
      <w:numFmt w:val="bullet"/>
      <w:lvlText w:val="o"/>
      <w:lvlJc w:val="left"/>
      <w:pPr>
        <w:ind w:left="3600" w:hanging="360"/>
      </w:pPr>
      <w:rPr>
        <w:rFonts w:ascii="Courier New" w:eastAsia="Courier New" w:hAnsi="Courier New" w:cs="Courier New" w:hint="default"/>
      </w:rPr>
    </w:lvl>
    <w:lvl w:ilvl="5" w:tplc="625E1CA8">
      <w:start w:val="1"/>
      <w:numFmt w:val="bullet"/>
      <w:lvlText w:val=""/>
      <w:lvlJc w:val="left"/>
      <w:pPr>
        <w:ind w:left="4320" w:hanging="360"/>
      </w:pPr>
      <w:rPr>
        <w:rFonts w:ascii="Wingdings" w:eastAsia="Wingdings" w:hAnsi="Wingdings" w:cs="Wingdings" w:hint="default"/>
      </w:rPr>
    </w:lvl>
    <w:lvl w:ilvl="6" w:tplc="DFA68A30">
      <w:start w:val="1"/>
      <w:numFmt w:val="bullet"/>
      <w:lvlText w:val=""/>
      <w:lvlJc w:val="left"/>
      <w:pPr>
        <w:ind w:left="5040" w:hanging="360"/>
      </w:pPr>
      <w:rPr>
        <w:rFonts w:ascii="Symbol" w:eastAsia="Symbol" w:hAnsi="Symbol" w:cs="Symbol" w:hint="default"/>
      </w:rPr>
    </w:lvl>
    <w:lvl w:ilvl="7" w:tplc="DD62A26E">
      <w:start w:val="1"/>
      <w:numFmt w:val="bullet"/>
      <w:lvlText w:val="o"/>
      <w:lvlJc w:val="left"/>
      <w:pPr>
        <w:ind w:left="5760" w:hanging="360"/>
      </w:pPr>
      <w:rPr>
        <w:rFonts w:ascii="Courier New" w:eastAsia="Courier New" w:hAnsi="Courier New" w:cs="Courier New" w:hint="default"/>
      </w:rPr>
    </w:lvl>
    <w:lvl w:ilvl="8" w:tplc="F5C06B72">
      <w:start w:val="1"/>
      <w:numFmt w:val="bullet"/>
      <w:lvlText w:val=""/>
      <w:lvlJc w:val="left"/>
      <w:pPr>
        <w:ind w:left="6480" w:hanging="360"/>
      </w:pPr>
      <w:rPr>
        <w:rFonts w:ascii="Wingdings" w:eastAsia="Wingdings" w:hAnsi="Wingdings" w:cs="Wingdings" w:hint="default"/>
      </w:rPr>
    </w:lvl>
  </w:abstractNum>
  <w:abstractNum w:abstractNumId="8">
    <w:nsid w:val="496F7073"/>
    <w:multiLevelType w:val="hybridMultilevel"/>
    <w:tmpl w:val="7AA0B5C2"/>
    <w:lvl w:ilvl="0" w:tplc="57EC503C">
      <w:start w:val="1"/>
      <w:numFmt w:val="bullet"/>
      <w:lvlText w:val=""/>
      <w:lvlJc w:val="left"/>
      <w:pPr>
        <w:tabs>
          <w:tab w:val="num" w:pos="360"/>
        </w:tabs>
        <w:ind w:left="360" w:hanging="360"/>
      </w:pPr>
      <w:rPr>
        <w:rFonts w:ascii="Symbol" w:eastAsia="Symbol" w:hAnsi="Symbol" w:cs="Symbol" w:hint="default"/>
        <w:sz w:val="22"/>
      </w:rPr>
    </w:lvl>
    <w:lvl w:ilvl="1" w:tplc="66D6B1A8">
      <w:start w:val="1"/>
      <w:numFmt w:val="bullet"/>
      <w:lvlText w:val="o"/>
      <w:lvlJc w:val="left"/>
      <w:pPr>
        <w:ind w:left="1440" w:hanging="360"/>
      </w:pPr>
      <w:rPr>
        <w:rFonts w:ascii="Courier New" w:eastAsia="Courier New" w:hAnsi="Courier New" w:cs="Courier New" w:hint="default"/>
      </w:rPr>
    </w:lvl>
    <w:lvl w:ilvl="2" w:tplc="24D8E908">
      <w:start w:val="1"/>
      <w:numFmt w:val="bullet"/>
      <w:lvlText w:val=""/>
      <w:lvlJc w:val="left"/>
      <w:pPr>
        <w:ind w:left="2160" w:hanging="360"/>
      </w:pPr>
      <w:rPr>
        <w:rFonts w:ascii="Wingdings" w:eastAsia="Wingdings" w:hAnsi="Wingdings" w:cs="Wingdings" w:hint="default"/>
      </w:rPr>
    </w:lvl>
    <w:lvl w:ilvl="3" w:tplc="9F48F5B0">
      <w:start w:val="1"/>
      <w:numFmt w:val="bullet"/>
      <w:lvlText w:val=""/>
      <w:lvlJc w:val="left"/>
      <w:pPr>
        <w:ind w:left="2880" w:hanging="360"/>
      </w:pPr>
      <w:rPr>
        <w:rFonts w:ascii="Symbol" w:eastAsia="Symbol" w:hAnsi="Symbol" w:cs="Symbol" w:hint="default"/>
      </w:rPr>
    </w:lvl>
    <w:lvl w:ilvl="4" w:tplc="1B12D1F2">
      <w:start w:val="1"/>
      <w:numFmt w:val="bullet"/>
      <w:lvlText w:val="o"/>
      <w:lvlJc w:val="left"/>
      <w:pPr>
        <w:ind w:left="3600" w:hanging="360"/>
      </w:pPr>
      <w:rPr>
        <w:rFonts w:ascii="Courier New" w:eastAsia="Courier New" w:hAnsi="Courier New" w:cs="Courier New" w:hint="default"/>
      </w:rPr>
    </w:lvl>
    <w:lvl w:ilvl="5" w:tplc="CCB85040">
      <w:start w:val="1"/>
      <w:numFmt w:val="bullet"/>
      <w:lvlText w:val=""/>
      <w:lvlJc w:val="left"/>
      <w:pPr>
        <w:ind w:left="4320" w:hanging="360"/>
      </w:pPr>
      <w:rPr>
        <w:rFonts w:ascii="Wingdings" w:eastAsia="Wingdings" w:hAnsi="Wingdings" w:cs="Wingdings" w:hint="default"/>
      </w:rPr>
    </w:lvl>
    <w:lvl w:ilvl="6" w:tplc="F5A8EBF0">
      <w:start w:val="1"/>
      <w:numFmt w:val="bullet"/>
      <w:lvlText w:val=""/>
      <w:lvlJc w:val="left"/>
      <w:pPr>
        <w:ind w:left="5040" w:hanging="360"/>
      </w:pPr>
      <w:rPr>
        <w:rFonts w:ascii="Symbol" w:eastAsia="Symbol" w:hAnsi="Symbol" w:cs="Symbol" w:hint="default"/>
      </w:rPr>
    </w:lvl>
    <w:lvl w:ilvl="7" w:tplc="1B1671A4">
      <w:start w:val="1"/>
      <w:numFmt w:val="bullet"/>
      <w:lvlText w:val="o"/>
      <w:lvlJc w:val="left"/>
      <w:pPr>
        <w:ind w:left="5760" w:hanging="360"/>
      </w:pPr>
      <w:rPr>
        <w:rFonts w:ascii="Courier New" w:eastAsia="Courier New" w:hAnsi="Courier New" w:cs="Courier New" w:hint="default"/>
      </w:rPr>
    </w:lvl>
    <w:lvl w:ilvl="8" w:tplc="07AA88AC">
      <w:start w:val="1"/>
      <w:numFmt w:val="bullet"/>
      <w:lvlText w:val=""/>
      <w:lvlJc w:val="left"/>
      <w:pPr>
        <w:ind w:left="6480" w:hanging="360"/>
      </w:pPr>
      <w:rPr>
        <w:rFonts w:ascii="Wingdings" w:eastAsia="Wingdings" w:hAnsi="Wingdings" w:cs="Wingdings" w:hint="default"/>
      </w:rPr>
    </w:lvl>
  </w:abstractNum>
  <w:abstractNum w:abstractNumId="9">
    <w:nsid w:val="4E363150"/>
    <w:multiLevelType w:val="multilevel"/>
    <w:tmpl w:val="2578B2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513E1085"/>
    <w:multiLevelType w:val="hybridMultilevel"/>
    <w:tmpl w:val="F168DEB0"/>
    <w:lvl w:ilvl="0" w:tplc="95AC4BA2">
      <w:start w:val="1"/>
      <w:numFmt w:val="bullet"/>
      <w:lvlText w:val=""/>
      <w:lvlJc w:val="left"/>
      <w:pPr>
        <w:tabs>
          <w:tab w:val="num" w:pos="428"/>
        </w:tabs>
        <w:ind w:left="428" w:hanging="360"/>
      </w:pPr>
      <w:rPr>
        <w:rFonts w:ascii="Symbol" w:eastAsia="Symbol" w:hAnsi="Symbol" w:cs="Symbol" w:hint="default"/>
      </w:rPr>
    </w:lvl>
    <w:lvl w:ilvl="1" w:tplc="1A8AA08A">
      <w:start w:val="1"/>
      <w:numFmt w:val="bullet"/>
      <w:lvlText w:val="o"/>
      <w:lvlJc w:val="left"/>
      <w:pPr>
        <w:tabs>
          <w:tab w:val="num" w:pos="1148"/>
        </w:tabs>
        <w:ind w:left="1148" w:hanging="360"/>
      </w:pPr>
      <w:rPr>
        <w:rFonts w:ascii="Courier New" w:eastAsia="Courier New" w:hAnsi="Courier New" w:cs="Courier New" w:hint="default"/>
      </w:rPr>
    </w:lvl>
    <w:lvl w:ilvl="2" w:tplc="72C6BA18">
      <w:start w:val="1"/>
      <w:numFmt w:val="bullet"/>
      <w:lvlText w:val=""/>
      <w:lvlJc w:val="left"/>
      <w:pPr>
        <w:tabs>
          <w:tab w:val="num" w:pos="1868"/>
        </w:tabs>
        <w:ind w:left="1868" w:hanging="360"/>
      </w:pPr>
      <w:rPr>
        <w:rFonts w:ascii="Wingdings" w:eastAsia="Wingdings" w:hAnsi="Wingdings" w:cs="Wingdings" w:hint="default"/>
      </w:rPr>
    </w:lvl>
    <w:lvl w:ilvl="3" w:tplc="A62EC734">
      <w:start w:val="1"/>
      <w:numFmt w:val="bullet"/>
      <w:lvlText w:val=""/>
      <w:lvlJc w:val="left"/>
      <w:pPr>
        <w:tabs>
          <w:tab w:val="num" w:pos="2588"/>
        </w:tabs>
        <w:ind w:left="2588" w:hanging="360"/>
      </w:pPr>
      <w:rPr>
        <w:rFonts w:ascii="Symbol" w:eastAsia="Symbol" w:hAnsi="Symbol" w:cs="Symbol" w:hint="default"/>
      </w:rPr>
    </w:lvl>
    <w:lvl w:ilvl="4" w:tplc="D08E5324">
      <w:start w:val="1"/>
      <w:numFmt w:val="bullet"/>
      <w:lvlText w:val="o"/>
      <w:lvlJc w:val="left"/>
      <w:pPr>
        <w:tabs>
          <w:tab w:val="num" w:pos="3308"/>
        </w:tabs>
        <w:ind w:left="3308" w:hanging="360"/>
      </w:pPr>
      <w:rPr>
        <w:rFonts w:ascii="Courier New" w:eastAsia="Courier New" w:hAnsi="Courier New" w:cs="Courier New" w:hint="default"/>
      </w:rPr>
    </w:lvl>
    <w:lvl w:ilvl="5" w:tplc="FAB48732">
      <w:start w:val="1"/>
      <w:numFmt w:val="bullet"/>
      <w:lvlText w:val=""/>
      <w:lvlJc w:val="left"/>
      <w:pPr>
        <w:tabs>
          <w:tab w:val="num" w:pos="4028"/>
        </w:tabs>
        <w:ind w:left="4028" w:hanging="360"/>
      </w:pPr>
      <w:rPr>
        <w:rFonts w:ascii="Wingdings" w:eastAsia="Wingdings" w:hAnsi="Wingdings" w:cs="Wingdings" w:hint="default"/>
      </w:rPr>
    </w:lvl>
    <w:lvl w:ilvl="6" w:tplc="17CC319C">
      <w:start w:val="1"/>
      <w:numFmt w:val="bullet"/>
      <w:lvlText w:val=""/>
      <w:lvlJc w:val="left"/>
      <w:pPr>
        <w:tabs>
          <w:tab w:val="num" w:pos="4748"/>
        </w:tabs>
        <w:ind w:left="4748" w:hanging="360"/>
      </w:pPr>
      <w:rPr>
        <w:rFonts w:ascii="Symbol" w:eastAsia="Symbol" w:hAnsi="Symbol" w:cs="Symbol" w:hint="default"/>
      </w:rPr>
    </w:lvl>
    <w:lvl w:ilvl="7" w:tplc="B5169B42">
      <w:start w:val="1"/>
      <w:numFmt w:val="bullet"/>
      <w:lvlText w:val="o"/>
      <w:lvlJc w:val="left"/>
      <w:pPr>
        <w:tabs>
          <w:tab w:val="num" w:pos="5468"/>
        </w:tabs>
        <w:ind w:left="5468" w:hanging="360"/>
      </w:pPr>
      <w:rPr>
        <w:rFonts w:ascii="Courier New" w:eastAsia="Courier New" w:hAnsi="Courier New" w:cs="Courier New" w:hint="default"/>
      </w:rPr>
    </w:lvl>
    <w:lvl w:ilvl="8" w:tplc="B38214E0">
      <w:start w:val="1"/>
      <w:numFmt w:val="bullet"/>
      <w:lvlText w:val=""/>
      <w:lvlJc w:val="left"/>
      <w:pPr>
        <w:tabs>
          <w:tab w:val="num" w:pos="6188"/>
        </w:tabs>
        <w:ind w:left="6188" w:hanging="360"/>
      </w:pPr>
      <w:rPr>
        <w:rFonts w:ascii="Wingdings" w:eastAsia="Wingdings" w:hAnsi="Wingdings" w:cs="Wingdings" w:hint="default"/>
      </w:rPr>
    </w:lvl>
  </w:abstractNum>
  <w:abstractNum w:abstractNumId="11">
    <w:nsid w:val="5DDA4122"/>
    <w:multiLevelType w:val="hybridMultilevel"/>
    <w:tmpl w:val="06646B46"/>
    <w:lvl w:ilvl="0" w:tplc="FC24B1B0">
      <w:start w:val="1"/>
      <w:numFmt w:val="bullet"/>
      <w:lvlText w:val=""/>
      <w:lvlJc w:val="left"/>
      <w:pPr>
        <w:tabs>
          <w:tab w:val="num" w:pos="360"/>
        </w:tabs>
        <w:ind w:left="360" w:hanging="360"/>
      </w:pPr>
      <w:rPr>
        <w:rFonts w:ascii="Symbol" w:eastAsia="Symbol" w:hAnsi="Symbol" w:cs="Symbol" w:hint="default"/>
        <w:sz w:val="22"/>
      </w:rPr>
    </w:lvl>
    <w:lvl w:ilvl="1" w:tplc="52D4EF82">
      <w:start w:val="1"/>
      <w:numFmt w:val="bullet"/>
      <w:lvlText w:val="o"/>
      <w:lvlJc w:val="left"/>
      <w:pPr>
        <w:tabs>
          <w:tab w:val="num" w:pos="1080"/>
        </w:tabs>
        <w:ind w:left="1080" w:hanging="360"/>
      </w:pPr>
      <w:rPr>
        <w:rFonts w:ascii="Courier New" w:eastAsia="Courier New" w:hAnsi="Courier New" w:cs="Courier New" w:hint="default"/>
      </w:rPr>
    </w:lvl>
    <w:lvl w:ilvl="2" w:tplc="157EC9E0">
      <w:start w:val="1"/>
      <w:numFmt w:val="bullet"/>
      <w:lvlText w:val=""/>
      <w:lvlJc w:val="left"/>
      <w:pPr>
        <w:tabs>
          <w:tab w:val="num" w:pos="1800"/>
        </w:tabs>
        <w:ind w:left="1800" w:hanging="360"/>
      </w:pPr>
      <w:rPr>
        <w:rFonts w:ascii="Wingdings" w:eastAsia="Wingdings" w:hAnsi="Wingdings" w:cs="Wingdings" w:hint="default"/>
      </w:rPr>
    </w:lvl>
    <w:lvl w:ilvl="3" w:tplc="53A081F0">
      <w:start w:val="1"/>
      <w:numFmt w:val="bullet"/>
      <w:lvlText w:val=""/>
      <w:lvlJc w:val="left"/>
      <w:pPr>
        <w:tabs>
          <w:tab w:val="num" w:pos="2520"/>
        </w:tabs>
        <w:ind w:left="2520" w:hanging="360"/>
      </w:pPr>
      <w:rPr>
        <w:rFonts w:ascii="Symbol" w:eastAsia="Symbol" w:hAnsi="Symbol" w:cs="Symbol" w:hint="default"/>
      </w:rPr>
    </w:lvl>
    <w:lvl w:ilvl="4" w:tplc="599C506E">
      <w:start w:val="1"/>
      <w:numFmt w:val="bullet"/>
      <w:lvlText w:val="o"/>
      <w:lvlJc w:val="left"/>
      <w:pPr>
        <w:tabs>
          <w:tab w:val="num" w:pos="3240"/>
        </w:tabs>
        <w:ind w:left="3240" w:hanging="360"/>
      </w:pPr>
      <w:rPr>
        <w:rFonts w:ascii="Courier New" w:eastAsia="Courier New" w:hAnsi="Courier New" w:cs="Courier New" w:hint="default"/>
      </w:rPr>
    </w:lvl>
    <w:lvl w:ilvl="5" w:tplc="E40C3FEA">
      <w:start w:val="1"/>
      <w:numFmt w:val="bullet"/>
      <w:lvlText w:val=""/>
      <w:lvlJc w:val="left"/>
      <w:pPr>
        <w:tabs>
          <w:tab w:val="num" w:pos="3960"/>
        </w:tabs>
        <w:ind w:left="3960" w:hanging="360"/>
      </w:pPr>
      <w:rPr>
        <w:rFonts w:ascii="Wingdings" w:eastAsia="Wingdings" w:hAnsi="Wingdings" w:cs="Wingdings" w:hint="default"/>
      </w:rPr>
    </w:lvl>
    <w:lvl w:ilvl="6" w:tplc="7994BFB6">
      <w:start w:val="1"/>
      <w:numFmt w:val="bullet"/>
      <w:lvlText w:val=""/>
      <w:lvlJc w:val="left"/>
      <w:pPr>
        <w:tabs>
          <w:tab w:val="num" w:pos="4680"/>
        </w:tabs>
        <w:ind w:left="4680" w:hanging="360"/>
      </w:pPr>
      <w:rPr>
        <w:rFonts w:ascii="Symbol" w:eastAsia="Symbol" w:hAnsi="Symbol" w:cs="Symbol" w:hint="default"/>
      </w:rPr>
    </w:lvl>
    <w:lvl w:ilvl="7" w:tplc="2A02159E">
      <w:start w:val="1"/>
      <w:numFmt w:val="bullet"/>
      <w:lvlText w:val="o"/>
      <w:lvlJc w:val="left"/>
      <w:pPr>
        <w:tabs>
          <w:tab w:val="num" w:pos="5400"/>
        </w:tabs>
        <w:ind w:left="5400" w:hanging="360"/>
      </w:pPr>
      <w:rPr>
        <w:rFonts w:ascii="Courier New" w:eastAsia="Courier New" w:hAnsi="Courier New" w:cs="Courier New" w:hint="default"/>
      </w:rPr>
    </w:lvl>
    <w:lvl w:ilvl="8" w:tplc="8B942116">
      <w:start w:val="1"/>
      <w:numFmt w:val="bullet"/>
      <w:lvlText w:val=""/>
      <w:lvlJc w:val="left"/>
      <w:pPr>
        <w:tabs>
          <w:tab w:val="num" w:pos="6120"/>
        </w:tabs>
        <w:ind w:left="6120" w:hanging="360"/>
      </w:pPr>
      <w:rPr>
        <w:rFonts w:ascii="Wingdings" w:eastAsia="Wingdings" w:hAnsi="Wingdings" w:cs="Wingdings" w:hint="default"/>
      </w:rPr>
    </w:lvl>
  </w:abstractNum>
  <w:abstractNum w:abstractNumId="12">
    <w:nsid w:val="6BB414AE"/>
    <w:multiLevelType w:val="hybridMultilevel"/>
    <w:tmpl w:val="0DE44EBC"/>
    <w:lvl w:ilvl="0" w:tplc="1A92D7EC">
      <w:start w:val="1"/>
      <w:numFmt w:val="bullet"/>
      <w:lvlText w:val=""/>
      <w:lvlJc w:val="left"/>
      <w:pPr>
        <w:tabs>
          <w:tab w:val="num" w:pos="360"/>
        </w:tabs>
        <w:ind w:left="360" w:hanging="360"/>
      </w:pPr>
      <w:rPr>
        <w:rFonts w:ascii="Symbol" w:eastAsia="Symbol" w:hAnsi="Symbol" w:cs="Symbol" w:hint="default"/>
        <w:sz w:val="22"/>
      </w:rPr>
    </w:lvl>
    <w:lvl w:ilvl="1" w:tplc="33D039F4">
      <w:start w:val="1"/>
      <w:numFmt w:val="bullet"/>
      <w:lvlText w:val="o"/>
      <w:lvlJc w:val="left"/>
      <w:pPr>
        <w:ind w:left="1440" w:hanging="360"/>
      </w:pPr>
      <w:rPr>
        <w:rFonts w:ascii="Courier New" w:eastAsia="Courier New" w:hAnsi="Courier New" w:cs="Courier New" w:hint="default"/>
      </w:rPr>
    </w:lvl>
    <w:lvl w:ilvl="2" w:tplc="D1846DA0">
      <w:start w:val="1"/>
      <w:numFmt w:val="bullet"/>
      <w:lvlText w:val=""/>
      <w:lvlJc w:val="left"/>
      <w:pPr>
        <w:ind w:left="2160" w:hanging="360"/>
      </w:pPr>
      <w:rPr>
        <w:rFonts w:ascii="Wingdings" w:eastAsia="Wingdings" w:hAnsi="Wingdings" w:cs="Wingdings" w:hint="default"/>
      </w:rPr>
    </w:lvl>
    <w:lvl w:ilvl="3" w:tplc="F71811B4">
      <w:start w:val="1"/>
      <w:numFmt w:val="bullet"/>
      <w:lvlText w:val=""/>
      <w:lvlJc w:val="left"/>
      <w:pPr>
        <w:ind w:left="2880" w:hanging="360"/>
      </w:pPr>
      <w:rPr>
        <w:rFonts w:ascii="Symbol" w:eastAsia="Symbol" w:hAnsi="Symbol" w:cs="Symbol" w:hint="default"/>
      </w:rPr>
    </w:lvl>
    <w:lvl w:ilvl="4" w:tplc="8B7C8902">
      <w:start w:val="1"/>
      <w:numFmt w:val="bullet"/>
      <w:lvlText w:val="o"/>
      <w:lvlJc w:val="left"/>
      <w:pPr>
        <w:ind w:left="3600" w:hanging="360"/>
      </w:pPr>
      <w:rPr>
        <w:rFonts w:ascii="Courier New" w:eastAsia="Courier New" w:hAnsi="Courier New" w:cs="Courier New" w:hint="default"/>
      </w:rPr>
    </w:lvl>
    <w:lvl w:ilvl="5" w:tplc="AE629454">
      <w:start w:val="1"/>
      <w:numFmt w:val="bullet"/>
      <w:lvlText w:val=""/>
      <w:lvlJc w:val="left"/>
      <w:pPr>
        <w:ind w:left="4320" w:hanging="360"/>
      </w:pPr>
      <w:rPr>
        <w:rFonts w:ascii="Wingdings" w:eastAsia="Wingdings" w:hAnsi="Wingdings" w:cs="Wingdings" w:hint="default"/>
      </w:rPr>
    </w:lvl>
    <w:lvl w:ilvl="6" w:tplc="045CC17E">
      <w:start w:val="1"/>
      <w:numFmt w:val="bullet"/>
      <w:lvlText w:val=""/>
      <w:lvlJc w:val="left"/>
      <w:pPr>
        <w:ind w:left="5040" w:hanging="360"/>
      </w:pPr>
      <w:rPr>
        <w:rFonts w:ascii="Symbol" w:eastAsia="Symbol" w:hAnsi="Symbol" w:cs="Symbol" w:hint="default"/>
      </w:rPr>
    </w:lvl>
    <w:lvl w:ilvl="7" w:tplc="BA38908C">
      <w:start w:val="1"/>
      <w:numFmt w:val="bullet"/>
      <w:lvlText w:val="o"/>
      <w:lvlJc w:val="left"/>
      <w:pPr>
        <w:ind w:left="5760" w:hanging="360"/>
      </w:pPr>
      <w:rPr>
        <w:rFonts w:ascii="Courier New" w:eastAsia="Courier New" w:hAnsi="Courier New" w:cs="Courier New" w:hint="default"/>
      </w:rPr>
    </w:lvl>
    <w:lvl w:ilvl="8" w:tplc="ED56A52C">
      <w:start w:val="1"/>
      <w:numFmt w:val="bullet"/>
      <w:lvlText w:val=""/>
      <w:lvlJc w:val="left"/>
      <w:pPr>
        <w:ind w:left="6480" w:hanging="360"/>
      </w:pPr>
      <w:rPr>
        <w:rFonts w:ascii="Wingdings" w:eastAsia="Wingdings" w:hAnsi="Wingdings" w:cs="Wingdings" w:hint="default"/>
      </w:rPr>
    </w:lvl>
  </w:abstractNum>
  <w:abstractNum w:abstractNumId="13">
    <w:nsid w:val="6CD50967"/>
    <w:multiLevelType w:val="hybridMultilevel"/>
    <w:tmpl w:val="C8340524"/>
    <w:lvl w:ilvl="0" w:tplc="AC0EFFD2">
      <w:start w:val="1"/>
      <w:numFmt w:val="bullet"/>
      <w:lvlText w:val=""/>
      <w:lvlJc w:val="left"/>
      <w:pPr>
        <w:tabs>
          <w:tab w:val="num" w:pos="360"/>
        </w:tabs>
        <w:ind w:left="360" w:hanging="360"/>
      </w:pPr>
      <w:rPr>
        <w:rFonts w:ascii="Symbol" w:eastAsia="Symbol" w:hAnsi="Symbol" w:cs="Symbol" w:hint="default"/>
        <w:sz w:val="22"/>
      </w:rPr>
    </w:lvl>
    <w:lvl w:ilvl="1" w:tplc="BFF00800">
      <w:start w:val="1"/>
      <w:numFmt w:val="bullet"/>
      <w:lvlText w:val="o"/>
      <w:lvlJc w:val="left"/>
      <w:pPr>
        <w:ind w:left="1440" w:hanging="360"/>
      </w:pPr>
      <w:rPr>
        <w:rFonts w:ascii="Courier New" w:eastAsia="Courier New" w:hAnsi="Courier New" w:cs="Courier New" w:hint="default"/>
      </w:rPr>
    </w:lvl>
    <w:lvl w:ilvl="2" w:tplc="2E585B12">
      <w:start w:val="1"/>
      <w:numFmt w:val="bullet"/>
      <w:lvlText w:val=""/>
      <w:lvlJc w:val="left"/>
      <w:pPr>
        <w:ind w:left="2160" w:hanging="360"/>
      </w:pPr>
      <w:rPr>
        <w:rFonts w:ascii="Wingdings" w:eastAsia="Wingdings" w:hAnsi="Wingdings" w:cs="Wingdings" w:hint="default"/>
      </w:rPr>
    </w:lvl>
    <w:lvl w:ilvl="3" w:tplc="1C309C50">
      <w:start w:val="1"/>
      <w:numFmt w:val="bullet"/>
      <w:lvlText w:val=""/>
      <w:lvlJc w:val="left"/>
      <w:pPr>
        <w:ind w:left="2880" w:hanging="360"/>
      </w:pPr>
      <w:rPr>
        <w:rFonts w:ascii="Symbol" w:eastAsia="Symbol" w:hAnsi="Symbol" w:cs="Symbol" w:hint="default"/>
      </w:rPr>
    </w:lvl>
    <w:lvl w:ilvl="4" w:tplc="58B47ACE">
      <w:start w:val="1"/>
      <w:numFmt w:val="bullet"/>
      <w:lvlText w:val="o"/>
      <w:lvlJc w:val="left"/>
      <w:pPr>
        <w:ind w:left="3600" w:hanging="360"/>
      </w:pPr>
      <w:rPr>
        <w:rFonts w:ascii="Courier New" w:eastAsia="Courier New" w:hAnsi="Courier New" w:cs="Courier New" w:hint="default"/>
      </w:rPr>
    </w:lvl>
    <w:lvl w:ilvl="5" w:tplc="917A6FD6">
      <w:start w:val="1"/>
      <w:numFmt w:val="bullet"/>
      <w:lvlText w:val=""/>
      <w:lvlJc w:val="left"/>
      <w:pPr>
        <w:ind w:left="4320" w:hanging="360"/>
      </w:pPr>
      <w:rPr>
        <w:rFonts w:ascii="Wingdings" w:eastAsia="Wingdings" w:hAnsi="Wingdings" w:cs="Wingdings" w:hint="default"/>
      </w:rPr>
    </w:lvl>
    <w:lvl w:ilvl="6" w:tplc="E03621AA">
      <w:start w:val="1"/>
      <w:numFmt w:val="bullet"/>
      <w:lvlText w:val=""/>
      <w:lvlJc w:val="left"/>
      <w:pPr>
        <w:ind w:left="5040" w:hanging="360"/>
      </w:pPr>
      <w:rPr>
        <w:rFonts w:ascii="Symbol" w:eastAsia="Symbol" w:hAnsi="Symbol" w:cs="Symbol" w:hint="default"/>
      </w:rPr>
    </w:lvl>
    <w:lvl w:ilvl="7" w:tplc="D488E63C">
      <w:start w:val="1"/>
      <w:numFmt w:val="bullet"/>
      <w:lvlText w:val="o"/>
      <w:lvlJc w:val="left"/>
      <w:pPr>
        <w:ind w:left="5760" w:hanging="360"/>
      </w:pPr>
      <w:rPr>
        <w:rFonts w:ascii="Courier New" w:eastAsia="Courier New" w:hAnsi="Courier New" w:cs="Courier New" w:hint="default"/>
      </w:rPr>
    </w:lvl>
    <w:lvl w:ilvl="8" w:tplc="3AECD568">
      <w:start w:val="1"/>
      <w:numFmt w:val="bullet"/>
      <w:lvlText w:val=""/>
      <w:lvlJc w:val="left"/>
      <w:pPr>
        <w:ind w:left="6480" w:hanging="360"/>
      </w:pPr>
      <w:rPr>
        <w:rFonts w:ascii="Wingdings" w:eastAsia="Wingdings" w:hAnsi="Wingdings" w:cs="Wingdings" w:hint="default"/>
      </w:rPr>
    </w:lvl>
  </w:abstractNum>
  <w:abstractNum w:abstractNumId="14">
    <w:nsid w:val="7B275D9E"/>
    <w:multiLevelType w:val="hybridMultilevel"/>
    <w:tmpl w:val="A1EC605C"/>
    <w:lvl w:ilvl="0" w:tplc="4852CC40">
      <w:start w:val="1"/>
      <w:numFmt w:val="bullet"/>
      <w:lvlText w:val=""/>
      <w:lvlJc w:val="left"/>
      <w:pPr>
        <w:tabs>
          <w:tab w:val="num" w:pos="360"/>
        </w:tabs>
        <w:ind w:left="360" w:hanging="360"/>
      </w:pPr>
      <w:rPr>
        <w:rFonts w:ascii="Symbol" w:eastAsia="Symbol" w:hAnsi="Symbol" w:cs="Symbol" w:hint="default"/>
        <w:sz w:val="22"/>
      </w:rPr>
    </w:lvl>
    <w:lvl w:ilvl="1" w:tplc="5FC6B4F0">
      <w:start w:val="1"/>
      <w:numFmt w:val="bullet"/>
      <w:lvlText w:val="o"/>
      <w:lvlJc w:val="left"/>
      <w:pPr>
        <w:ind w:left="1440" w:hanging="360"/>
      </w:pPr>
      <w:rPr>
        <w:rFonts w:ascii="Courier New" w:eastAsia="Courier New" w:hAnsi="Courier New" w:cs="Courier New" w:hint="default"/>
      </w:rPr>
    </w:lvl>
    <w:lvl w:ilvl="2" w:tplc="EBACDFE0">
      <w:start w:val="1"/>
      <w:numFmt w:val="bullet"/>
      <w:lvlText w:val=""/>
      <w:lvlJc w:val="left"/>
      <w:pPr>
        <w:ind w:left="2160" w:hanging="360"/>
      </w:pPr>
      <w:rPr>
        <w:rFonts w:ascii="Wingdings" w:eastAsia="Wingdings" w:hAnsi="Wingdings" w:cs="Wingdings" w:hint="default"/>
      </w:rPr>
    </w:lvl>
    <w:lvl w:ilvl="3" w:tplc="31D298E0">
      <w:start w:val="1"/>
      <w:numFmt w:val="bullet"/>
      <w:lvlText w:val=""/>
      <w:lvlJc w:val="left"/>
      <w:pPr>
        <w:ind w:left="2880" w:hanging="360"/>
      </w:pPr>
      <w:rPr>
        <w:rFonts w:ascii="Symbol" w:eastAsia="Symbol" w:hAnsi="Symbol" w:cs="Symbol" w:hint="default"/>
      </w:rPr>
    </w:lvl>
    <w:lvl w:ilvl="4" w:tplc="4AF2A966">
      <w:start w:val="1"/>
      <w:numFmt w:val="bullet"/>
      <w:lvlText w:val="o"/>
      <w:lvlJc w:val="left"/>
      <w:pPr>
        <w:ind w:left="3600" w:hanging="360"/>
      </w:pPr>
      <w:rPr>
        <w:rFonts w:ascii="Courier New" w:eastAsia="Courier New" w:hAnsi="Courier New" w:cs="Courier New" w:hint="default"/>
      </w:rPr>
    </w:lvl>
    <w:lvl w:ilvl="5" w:tplc="4E325682">
      <w:start w:val="1"/>
      <w:numFmt w:val="bullet"/>
      <w:lvlText w:val=""/>
      <w:lvlJc w:val="left"/>
      <w:pPr>
        <w:ind w:left="4320" w:hanging="360"/>
      </w:pPr>
      <w:rPr>
        <w:rFonts w:ascii="Wingdings" w:eastAsia="Wingdings" w:hAnsi="Wingdings" w:cs="Wingdings" w:hint="default"/>
      </w:rPr>
    </w:lvl>
    <w:lvl w:ilvl="6" w:tplc="09486EBC">
      <w:start w:val="1"/>
      <w:numFmt w:val="bullet"/>
      <w:lvlText w:val=""/>
      <w:lvlJc w:val="left"/>
      <w:pPr>
        <w:ind w:left="5040" w:hanging="360"/>
      </w:pPr>
      <w:rPr>
        <w:rFonts w:ascii="Symbol" w:eastAsia="Symbol" w:hAnsi="Symbol" w:cs="Symbol" w:hint="default"/>
      </w:rPr>
    </w:lvl>
    <w:lvl w:ilvl="7" w:tplc="A8D2EF80">
      <w:start w:val="1"/>
      <w:numFmt w:val="bullet"/>
      <w:lvlText w:val="o"/>
      <w:lvlJc w:val="left"/>
      <w:pPr>
        <w:ind w:left="5760" w:hanging="360"/>
      </w:pPr>
      <w:rPr>
        <w:rFonts w:ascii="Courier New" w:eastAsia="Courier New" w:hAnsi="Courier New" w:cs="Courier New" w:hint="default"/>
      </w:rPr>
    </w:lvl>
    <w:lvl w:ilvl="8" w:tplc="C23E6B42">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5"/>
  </w:num>
  <w:num w:numId="3">
    <w:abstractNumId w:val="11"/>
  </w:num>
  <w:num w:numId="4">
    <w:abstractNumId w:val="10"/>
  </w:num>
  <w:num w:numId="5">
    <w:abstractNumId w:val="2"/>
  </w:num>
  <w:num w:numId="6">
    <w:abstractNumId w:val="14"/>
  </w:num>
  <w:num w:numId="7">
    <w:abstractNumId w:val="4"/>
  </w:num>
  <w:num w:numId="8">
    <w:abstractNumId w:val="3"/>
  </w:num>
  <w:num w:numId="9">
    <w:abstractNumId w:val="0"/>
  </w:num>
  <w:num w:numId="10">
    <w:abstractNumId w:val="13"/>
  </w:num>
  <w:num w:numId="11">
    <w:abstractNumId w:val="6"/>
  </w:num>
  <w:num w:numId="12">
    <w:abstractNumId w:val="7"/>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D2"/>
    <w:rsid w:val="006A7C22"/>
    <w:rsid w:val="009B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character" w:styleId="Hyperlink">
    <w:name w:val="Hyperlink"/>
    <w:basedOn w:val="DefaultParagraphFont"/>
    <w:unhideWhenUsed/>
    <w:rPr>
      <w:rFonts w:cs="Times New Roman"/>
      <w:color w:val="000000"/>
    </w:rPr>
  </w:style>
  <w:style w:type="paragraph" w:styleId="Header">
    <w:name w:val="header"/>
    <w:basedOn w:val="Normal"/>
    <w:next w:val="Normal"/>
    <w:pPr>
      <w:tabs>
        <w:tab w:val="center" w:pos="4153"/>
        <w:tab w:val="right" w:pos="8306"/>
      </w:tabs>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character" w:styleId="Hyperlink">
    <w:name w:val="Hyperlink"/>
    <w:basedOn w:val="DefaultParagraphFont"/>
    <w:unhideWhenUsed/>
    <w:rPr>
      <w:rFonts w:cs="Times New Roman"/>
      <w:color w:val="000000"/>
    </w:rPr>
  </w:style>
  <w:style w:type="paragraph" w:styleId="Header">
    <w:name w:val="header"/>
    <w:basedOn w:val="Normal"/>
    <w:next w:val="Normal"/>
    <w:pPr>
      <w:tabs>
        <w:tab w:val="center" w:pos="4153"/>
        <w:tab w:val="right" w:pos="8306"/>
      </w:tabs>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ibusinessinfo.co.uk/content/types-risk-your-business-faces" TargetMode="External"/><Relationship Id="rId3" Type="http://schemas.microsoft.com/office/2007/relationships/stylesWithEffects" Target="stylesWithEffects.xml"/><Relationship Id="rId7" Type="http://schemas.openxmlformats.org/officeDocument/2006/relationships/hyperlink" Target="http://www.hse.gov.uk/workers/employ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2016-10-21T06:00:00Z</dcterms:created>
  <dcterms:modified xsi:type="dcterms:W3CDTF">2016-10-21T06:00:00Z</dcterms:modified>
</cp:coreProperties>
</file>